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C2" w:rsidRDefault="001A70C2" w:rsidP="006A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10B" w:rsidRDefault="001D710B" w:rsidP="006A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10B" w:rsidRPr="005F490D" w:rsidRDefault="001D710B" w:rsidP="006A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0C2" w:rsidRPr="005F490D" w:rsidRDefault="001A70C2" w:rsidP="006A10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6D4" w:rsidRPr="005F490D" w:rsidRDefault="007926D4" w:rsidP="006A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490D">
        <w:rPr>
          <w:rFonts w:ascii="Times New Roman" w:hAnsi="Times New Roman" w:cs="Times New Roman"/>
          <w:i/>
          <w:sz w:val="28"/>
          <w:szCs w:val="28"/>
        </w:rPr>
        <w:t>На правах рукописи</w:t>
      </w:r>
    </w:p>
    <w:p w:rsidR="001A70C2" w:rsidRPr="005F490D" w:rsidRDefault="001A70C2" w:rsidP="006A10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0C2" w:rsidRPr="005F490D" w:rsidRDefault="001A70C2" w:rsidP="006A10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0C2" w:rsidRPr="005F490D" w:rsidRDefault="001A70C2" w:rsidP="006A10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0C2" w:rsidRPr="005F490D" w:rsidRDefault="001A70C2" w:rsidP="006A10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>ЧУРКИН ДМИТРИЙ ВЛАДИМИРОВИЧ</w:t>
      </w:r>
    </w:p>
    <w:p w:rsidR="001A70C2" w:rsidRPr="005F490D" w:rsidRDefault="001A70C2" w:rsidP="006A10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0C2" w:rsidRPr="005F490D" w:rsidRDefault="001A70C2" w:rsidP="006A10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0C2" w:rsidRPr="005F490D" w:rsidRDefault="001A70C2" w:rsidP="006A102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0C2" w:rsidRPr="005F490D" w:rsidRDefault="001A70C2" w:rsidP="006A102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УДК</w:t>
      </w:r>
      <w:r w:rsidR="0081682F" w:rsidRPr="005F490D">
        <w:rPr>
          <w:rFonts w:ascii="Times New Roman" w:hAnsi="Times New Roman" w:cs="Times New Roman"/>
          <w:sz w:val="28"/>
          <w:szCs w:val="28"/>
        </w:rPr>
        <w:t>: 613.2:622-051:355.01(1-651.2)(477.62)</w:t>
      </w:r>
    </w:p>
    <w:p w:rsidR="001A70C2" w:rsidRPr="005F490D" w:rsidRDefault="001A70C2" w:rsidP="006A102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224F" w:rsidRPr="005F490D" w:rsidRDefault="007F224F" w:rsidP="006A1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>ОБОСНОВАНИЕ МЕРОПРИЯТИЙ ПО ОПТИМИЗАЦИИ ПИТАНИЯ ГОРНОРАБОЧИХ УГОЛЬНЫХ ШАХТ, ПРОХОДЯЩИХ ВОЕННУЮ СЛУЖБУ В УСЛОВИЯХ ЛОКАЛЬНОГО ВОЕННОГО КОНФЛИКТА</w:t>
      </w:r>
    </w:p>
    <w:p w:rsidR="001A70C2" w:rsidRPr="005F490D" w:rsidRDefault="001A70C2" w:rsidP="006A1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64" w:rsidRPr="005F490D" w:rsidRDefault="00833364" w:rsidP="006A1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64" w:rsidRPr="005F490D" w:rsidRDefault="00833364" w:rsidP="006A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364" w:rsidRPr="005F490D" w:rsidRDefault="00833364" w:rsidP="006A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14.02.0</w:t>
      </w:r>
      <w:r w:rsidR="00523B89" w:rsidRPr="005F490D">
        <w:rPr>
          <w:rFonts w:ascii="Times New Roman" w:hAnsi="Times New Roman" w:cs="Times New Roman"/>
          <w:sz w:val="28"/>
          <w:szCs w:val="28"/>
        </w:rPr>
        <w:t>1</w:t>
      </w:r>
      <w:r w:rsidRPr="005F490D">
        <w:rPr>
          <w:rFonts w:ascii="Times New Roman" w:hAnsi="Times New Roman" w:cs="Times New Roman"/>
          <w:sz w:val="28"/>
          <w:szCs w:val="28"/>
        </w:rPr>
        <w:t xml:space="preserve"> – гигиена</w:t>
      </w:r>
    </w:p>
    <w:p w:rsidR="00833364" w:rsidRPr="005F490D" w:rsidRDefault="00833364" w:rsidP="006A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364" w:rsidRPr="005F490D" w:rsidRDefault="00833364" w:rsidP="006A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364" w:rsidRPr="005F490D" w:rsidRDefault="00833364" w:rsidP="006A1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>АВТОРЕФЕРАТ</w:t>
      </w:r>
    </w:p>
    <w:p w:rsidR="00833364" w:rsidRPr="005F490D" w:rsidRDefault="00833364" w:rsidP="006A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диссертации на </w:t>
      </w:r>
      <w:r w:rsidRPr="00C757A4">
        <w:rPr>
          <w:rFonts w:ascii="Times New Roman" w:hAnsi="Times New Roman" w:cs="Times New Roman"/>
          <w:sz w:val="28"/>
          <w:szCs w:val="28"/>
        </w:rPr>
        <w:t xml:space="preserve">соискание </w:t>
      </w:r>
      <w:r w:rsidR="00307D53" w:rsidRPr="00C757A4">
        <w:rPr>
          <w:rFonts w:ascii="Times New Roman" w:hAnsi="Times New Roman" w:cs="Times New Roman"/>
          <w:sz w:val="28"/>
          <w:szCs w:val="28"/>
        </w:rPr>
        <w:t>учёной</w:t>
      </w:r>
      <w:r w:rsidRPr="005F4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364" w:rsidRPr="005F490D" w:rsidRDefault="00833364" w:rsidP="006A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степени кандидата медицинских наук</w:t>
      </w:r>
    </w:p>
    <w:p w:rsidR="007F224F" w:rsidRPr="005F490D" w:rsidRDefault="007F224F" w:rsidP="006A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24F" w:rsidRPr="005F490D" w:rsidRDefault="007F224F" w:rsidP="006A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24F" w:rsidRPr="005F490D" w:rsidRDefault="007F224F" w:rsidP="006A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24F" w:rsidRPr="005F490D" w:rsidRDefault="007F224F" w:rsidP="006A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24F" w:rsidRPr="005F490D" w:rsidRDefault="007F224F" w:rsidP="006A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24F" w:rsidRPr="005F490D" w:rsidRDefault="007F224F" w:rsidP="006A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364" w:rsidRPr="005F490D" w:rsidRDefault="00833364" w:rsidP="006A10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24F" w:rsidRPr="005F490D" w:rsidRDefault="007F224F" w:rsidP="006A10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3364" w:rsidRPr="005F490D" w:rsidRDefault="009355D5" w:rsidP="006A10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Донецк – 2017</w:t>
      </w:r>
    </w:p>
    <w:p w:rsidR="009355D5" w:rsidRPr="005F490D" w:rsidRDefault="009355D5" w:rsidP="006A10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355D5" w:rsidRPr="005F490D" w:rsidSect="006A102B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8400C" w:rsidRPr="005F490D" w:rsidRDefault="0048400C" w:rsidP="006A10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lastRenderedPageBreak/>
        <w:t>Работа выполнена в Донецком национальном медицинском университете им.М.Горького МЗ ДНР.</w:t>
      </w:r>
    </w:p>
    <w:p w:rsidR="0048400C" w:rsidRPr="005F490D" w:rsidRDefault="0048400C" w:rsidP="006A10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00C" w:rsidRPr="005F490D" w:rsidRDefault="0048400C" w:rsidP="006A10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  <w:r w:rsidRPr="005F490D">
        <w:rPr>
          <w:rFonts w:ascii="Times New Roman" w:hAnsi="Times New Roman" w:cs="Times New Roman"/>
          <w:sz w:val="28"/>
          <w:szCs w:val="28"/>
        </w:rPr>
        <w:t xml:space="preserve"> доктор медицинских наук, профессор</w:t>
      </w:r>
    </w:p>
    <w:p w:rsidR="0048400C" w:rsidRPr="005F490D" w:rsidRDefault="0048400C" w:rsidP="00C87242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>Ластков Дмитрий Олегович</w:t>
      </w:r>
    </w:p>
    <w:p w:rsidR="0048400C" w:rsidRPr="005F490D" w:rsidRDefault="0048400C" w:rsidP="00C87242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Донецкий национальный медицинский </w:t>
      </w:r>
    </w:p>
    <w:p w:rsidR="0048400C" w:rsidRPr="005F490D" w:rsidRDefault="0048400C" w:rsidP="00C87242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университет им.М.Горького МЗ ДНР</w:t>
      </w:r>
    </w:p>
    <w:p w:rsidR="0048400C" w:rsidRPr="005F490D" w:rsidRDefault="0048400C" w:rsidP="00C87242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заведующий кафедрой гигиены и экологии</w:t>
      </w:r>
    </w:p>
    <w:p w:rsidR="0048400C" w:rsidRPr="005F490D" w:rsidRDefault="0048400C" w:rsidP="00C87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00C" w:rsidRDefault="0048400C" w:rsidP="006A10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>Официальные оппоненты:</w:t>
      </w:r>
    </w:p>
    <w:p w:rsidR="00BA3157" w:rsidRPr="005F490D" w:rsidRDefault="00BA3157" w:rsidP="006A10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0C" w:rsidRPr="0097514B" w:rsidRDefault="00BA3157" w:rsidP="00BA3157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r w:rsidR="0097514B">
        <w:rPr>
          <w:rFonts w:ascii="Times New Roman" w:hAnsi="Times New Roman" w:cs="Times New Roman"/>
          <w:sz w:val="28"/>
          <w:szCs w:val="28"/>
        </w:rPr>
        <w:t>медицински</w:t>
      </w:r>
      <w:r>
        <w:rPr>
          <w:rFonts w:ascii="Times New Roman" w:hAnsi="Times New Roman" w:cs="Times New Roman"/>
          <w:sz w:val="28"/>
          <w:szCs w:val="28"/>
        </w:rPr>
        <w:t xml:space="preserve">х наук, </w:t>
      </w:r>
      <w:r w:rsidR="00E6469B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E6469B" w:rsidRPr="000B767E">
        <w:rPr>
          <w:rFonts w:ascii="Times New Roman" w:hAnsi="Times New Roman" w:cs="Times New Roman"/>
          <w:b/>
          <w:sz w:val="28"/>
          <w:szCs w:val="28"/>
        </w:rPr>
        <w:t>Бондарен</w:t>
      </w:r>
      <w:r w:rsidR="0097514B" w:rsidRPr="000B767E">
        <w:rPr>
          <w:rFonts w:ascii="Times New Roman" w:hAnsi="Times New Roman" w:cs="Times New Roman"/>
          <w:b/>
          <w:sz w:val="28"/>
          <w:szCs w:val="28"/>
        </w:rPr>
        <w:t xml:space="preserve">ко </w:t>
      </w:r>
      <w:r w:rsidR="00E6469B" w:rsidRPr="000B767E">
        <w:rPr>
          <w:rFonts w:ascii="Times New Roman" w:hAnsi="Times New Roman" w:cs="Times New Roman"/>
          <w:b/>
          <w:sz w:val="28"/>
          <w:szCs w:val="28"/>
        </w:rPr>
        <w:t>Геннадий Афанасьевич</w:t>
      </w:r>
      <w:r w:rsidR="00E6469B">
        <w:rPr>
          <w:rFonts w:ascii="Times New Roman" w:hAnsi="Times New Roman" w:cs="Times New Roman"/>
          <w:sz w:val="28"/>
          <w:szCs w:val="28"/>
        </w:rPr>
        <w:t>,</w:t>
      </w:r>
      <w:r w:rsidR="0097514B">
        <w:rPr>
          <w:rFonts w:ascii="Times New Roman" w:hAnsi="Times New Roman" w:cs="Times New Roman"/>
          <w:sz w:val="28"/>
          <w:szCs w:val="28"/>
        </w:rPr>
        <w:t xml:space="preserve"> </w:t>
      </w:r>
      <w:r w:rsidR="00E6469B">
        <w:rPr>
          <w:rFonts w:ascii="Times New Roman" w:hAnsi="Times New Roman" w:cs="Times New Roman"/>
          <w:sz w:val="28"/>
          <w:szCs w:val="28"/>
        </w:rPr>
        <w:t>заведующий кафедрой профессиональных болезней и радиационной медицины Донецкого национального медицинского университета им.М.Горького</w:t>
      </w:r>
      <w:r w:rsidRPr="0097514B">
        <w:rPr>
          <w:rFonts w:ascii="Times New Roman" w:hAnsi="Times New Roman" w:cs="Times New Roman"/>
          <w:sz w:val="28"/>
          <w:szCs w:val="28"/>
        </w:rPr>
        <w:t>.</w:t>
      </w:r>
    </w:p>
    <w:p w:rsidR="00BA3157" w:rsidRPr="0097514B" w:rsidRDefault="00BA3157" w:rsidP="00BA3157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BA3157" w:rsidRPr="00BA3157" w:rsidRDefault="001D7394" w:rsidP="00BA3157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A3157">
        <w:rPr>
          <w:rFonts w:ascii="Times New Roman" w:hAnsi="Times New Roman" w:cs="Times New Roman"/>
          <w:sz w:val="28"/>
          <w:szCs w:val="28"/>
        </w:rPr>
        <w:t>андидат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наук </w:t>
      </w:r>
      <w:r w:rsidRPr="000B767E">
        <w:rPr>
          <w:rFonts w:ascii="Times New Roman" w:hAnsi="Times New Roman" w:cs="Times New Roman"/>
          <w:b/>
          <w:sz w:val="28"/>
          <w:szCs w:val="28"/>
        </w:rPr>
        <w:t>Ляшенко Елена Григорьевна</w:t>
      </w:r>
      <w:r>
        <w:rPr>
          <w:rFonts w:ascii="Times New Roman" w:hAnsi="Times New Roman" w:cs="Times New Roman"/>
          <w:sz w:val="28"/>
          <w:szCs w:val="28"/>
        </w:rPr>
        <w:t>, главный врач Республиканской клинической больницы профессиональных заболеваний МЗ ДНР.</w:t>
      </w:r>
    </w:p>
    <w:p w:rsidR="0048400C" w:rsidRPr="005F490D" w:rsidRDefault="0048400C" w:rsidP="006A10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1E0"/>
      </w:tblPr>
      <w:tblGrid>
        <w:gridCol w:w="2802"/>
        <w:gridCol w:w="6945"/>
      </w:tblGrid>
      <w:tr w:rsidR="00D233D3" w:rsidRPr="005F490D" w:rsidTr="00851113">
        <w:tc>
          <w:tcPr>
            <w:tcW w:w="2802" w:type="dxa"/>
          </w:tcPr>
          <w:p w:rsidR="00D233D3" w:rsidRPr="005F490D" w:rsidRDefault="00D233D3" w:rsidP="006A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F4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Ведущая организация:</w:t>
            </w:r>
          </w:p>
        </w:tc>
        <w:tc>
          <w:tcPr>
            <w:tcW w:w="6945" w:type="dxa"/>
          </w:tcPr>
          <w:p w:rsidR="00D233D3" w:rsidRPr="005F490D" w:rsidRDefault="006A102B" w:rsidP="006A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F49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Государственное учреждение «Луганский государственный медицинский университет» МЗ ЛНР,</w:t>
            </w:r>
            <w:r w:rsidR="00E356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F49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 Луганск</w:t>
            </w:r>
          </w:p>
        </w:tc>
      </w:tr>
    </w:tbl>
    <w:p w:rsidR="0048400C" w:rsidRPr="005F490D" w:rsidRDefault="0048400C" w:rsidP="006A10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B20" w:rsidRPr="005F490D" w:rsidRDefault="00EA7B20" w:rsidP="006A10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Защита состоится </w:t>
      </w:r>
      <w:r w:rsidRPr="001D7394">
        <w:rPr>
          <w:rFonts w:ascii="Times New Roman" w:hAnsi="Times New Roman" w:cs="Times New Roman"/>
          <w:sz w:val="28"/>
          <w:szCs w:val="28"/>
        </w:rPr>
        <w:t>«</w:t>
      </w:r>
      <w:r w:rsidR="001B50CE">
        <w:rPr>
          <w:rFonts w:ascii="Times New Roman" w:hAnsi="Times New Roman" w:cs="Times New Roman"/>
          <w:sz w:val="28"/>
          <w:szCs w:val="28"/>
        </w:rPr>
        <w:t>_</w:t>
      </w:r>
      <w:r w:rsidR="00DA243D">
        <w:rPr>
          <w:rFonts w:ascii="Times New Roman" w:hAnsi="Times New Roman" w:cs="Times New Roman"/>
          <w:sz w:val="28"/>
          <w:szCs w:val="28"/>
        </w:rPr>
        <w:t>07</w:t>
      </w:r>
      <w:r w:rsidR="001B50CE">
        <w:rPr>
          <w:rFonts w:ascii="Times New Roman" w:hAnsi="Times New Roman" w:cs="Times New Roman"/>
          <w:sz w:val="28"/>
          <w:szCs w:val="28"/>
        </w:rPr>
        <w:t>_</w:t>
      </w:r>
      <w:r w:rsidR="001D7394">
        <w:rPr>
          <w:rFonts w:ascii="Times New Roman" w:hAnsi="Times New Roman" w:cs="Times New Roman"/>
          <w:sz w:val="28"/>
          <w:szCs w:val="28"/>
        </w:rPr>
        <w:t xml:space="preserve">» </w:t>
      </w:r>
      <w:r w:rsidR="001B50CE">
        <w:rPr>
          <w:rFonts w:ascii="Times New Roman" w:hAnsi="Times New Roman" w:cs="Times New Roman"/>
          <w:sz w:val="28"/>
          <w:szCs w:val="28"/>
        </w:rPr>
        <w:t>___</w:t>
      </w:r>
      <w:r w:rsidR="00DA243D">
        <w:rPr>
          <w:rFonts w:ascii="Times New Roman" w:hAnsi="Times New Roman" w:cs="Times New Roman"/>
          <w:sz w:val="28"/>
          <w:szCs w:val="28"/>
        </w:rPr>
        <w:t>09</w:t>
      </w:r>
      <w:r w:rsidR="001B50CE">
        <w:rPr>
          <w:rFonts w:ascii="Times New Roman" w:hAnsi="Times New Roman" w:cs="Times New Roman"/>
          <w:sz w:val="28"/>
          <w:szCs w:val="28"/>
        </w:rPr>
        <w:t>___</w:t>
      </w:r>
      <w:r w:rsidR="001D7394">
        <w:rPr>
          <w:rFonts w:ascii="Times New Roman" w:hAnsi="Times New Roman" w:cs="Times New Roman"/>
          <w:sz w:val="28"/>
          <w:szCs w:val="28"/>
        </w:rPr>
        <w:t xml:space="preserve"> </w:t>
      </w:r>
      <w:r w:rsidRPr="001D7394">
        <w:rPr>
          <w:rFonts w:ascii="Times New Roman" w:hAnsi="Times New Roman" w:cs="Times New Roman"/>
          <w:sz w:val="28"/>
          <w:szCs w:val="28"/>
        </w:rPr>
        <w:t>20</w:t>
      </w:r>
      <w:r w:rsidR="00BA3157" w:rsidRPr="001D7394">
        <w:rPr>
          <w:rFonts w:ascii="Times New Roman" w:hAnsi="Times New Roman" w:cs="Times New Roman"/>
          <w:sz w:val="28"/>
          <w:szCs w:val="28"/>
        </w:rPr>
        <w:t>1</w:t>
      </w:r>
      <w:r w:rsidR="00971EEE">
        <w:rPr>
          <w:rFonts w:ascii="Times New Roman" w:hAnsi="Times New Roman" w:cs="Times New Roman"/>
          <w:sz w:val="28"/>
          <w:szCs w:val="28"/>
        </w:rPr>
        <w:t>7</w:t>
      </w:r>
      <w:r w:rsidRPr="001D739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A3157" w:rsidRPr="001D7394">
        <w:rPr>
          <w:rFonts w:ascii="Times New Roman" w:hAnsi="Times New Roman" w:cs="Times New Roman"/>
          <w:sz w:val="28"/>
          <w:szCs w:val="28"/>
        </w:rPr>
        <w:t>1</w:t>
      </w:r>
      <w:r w:rsidR="00DA243D">
        <w:rPr>
          <w:rFonts w:ascii="Times New Roman" w:hAnsi="Times New Roman" w:cs="Times New Roman"/>
          <w:sz w:val="28"/>
          <w:szCs w:val="28"/>
        </w:rPr>
        <w:t>0</w:t>
      </w:r>
      <w:r w:rsidR="00BA3157" w:rsidRPr="001D7394">
        <w:rPr>
          <w:rFonts w:ascii="Times New Roman" w:hAnsi="Times New Roman" w:cs="Times New Roman"/>
          <w:sz w:val="28"/>
          <w:szCs w:val="28"/>
        </w:rPr>
        <w:t>.00</w:t>
      </w:r>
      <w:r w:rsidRPr="005F490D">
        <w:rPr>
          <w:rFonts w:ascii="Times New Roman" w:hAnsi="Times New Roman" w:cs="Times New Roman"/>
          <w:sz w:val="28"/>
          <w:szCs w:val="28"/>
        </w:rPr>
        <w:t xml:space="preserve"> часов на заседании </w:t>
      </w:r>
      <w:r w:rsidRPr="005F490D">
        <w:rPr>
          <w:rFonts w:ascii="Times New Roman" w:hAnsi="Times New Roman" w:cs="Times New Roman"/>
          <w:color w:val="000000"/>
          <w:sz w:val="28"/>
          <w:szCs w:val="28"/>
        </w:rPr>
        <w:t>диссертационного</w:t>
      </w:r>
      <w:r w:rsidRPr="005F490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41AE8" w:rsidRPr="005F490D">
        <w:rPr>
          <w:rFonts w:ascii="Times New Roman" w:hAnsi="Times New Roman" w:cs="Times New Roman"/>
          <w:sz w:val="28"/>
          <w:szCs w:val="28"/>
        </w:rPr>
        <w:t>Д.01.022.05</w:t>
      </w:r>
      <w:r w:rsidRPr="005F490D">
        <w:rPr>
          <w:rFonts w:ascii="Times New Roman" w:hAnsi="Times New Roman" w:cs="Times New Roman"/>
          <w:sz w:val="28"/>
          <w:szCs w:val="28"/>
        </w:rPr>
        <w:t xml:space="preserve"> при Донецком национальном медицинском универ</w:t>
      </w:r>
      <w:r w:rsidR="00605681">
        <w:rPr>
          <w:rFonts w:ascii="Times New Roman" w:hAnsi="Times New Roman" w:cs="Times New Roman"/>
          <w:sz w:val="28"/>
          <w:szCs w:val="28"/>
        </w:rPr>
        <w:t>ситете им.М.Горького по адресу:</w:t>
      </w:r>
      <w:r w:rsidR="00921DC3" w:rsidRPr="005F490D">
        <w:rPr>
          <w:rFonts w:ascii="Times New Roman" w:hAnsi="Times New Roman" w:cs="Times New Roman"/>
          <w:sz w:val="28"/>
          <w:szCs w:val="28"/>
        </w:rPr>
        <w:t xml:space="preserve"> 283003, г. Донецк, пр.Ильича, 16</w:t>
      </w:r>
      <w:r w:rsidR="00014BEE" w:rsidRPr="005F490D">
        <w:rPr>
          <w:rFonts w:ascii="Times New Roman" w:hAnsi="Times New Roman" w:cs="Times New Roman"/>
          <w:sz w:val="28"/>
          <w:szCs w:val="28"/>
        </w:rPr>
        <w:t>. Тел.</w:t>
      </w:r>
      <w:r w:rsidRPr="005F490D">
        <w:rPr>
          <w:rFonts w:ascii="Times New Roman" w:hAnsi="Times New Roman" w:cs="Times New Roman"/>
          <w:sz w:val="28"/>
          <w:szCs w:val="28"/>
        </w:rPr>
        <w:t xml:space="preserve">: </w:t>
      </w:r>
      <w:r w:rsidR="00014BEE" w:rsidRPr="005F490D">
        <w:rPr>
          <w:rFonts w:ascii="Times New Roman" w:hAnsi="Times New Roman" w:cs="Times New Roman"/>
          <w:sz w:val="28"/>
          <w:szCs w:val="28"/>
        </w:rPr>
        <w:t>(</w:t>
      </w:r>
      <w:r w:rsidR="00CE7C07" w:rsidRPr="005F490D">
        <w:rPr>
          <w:rFonts w:ascii="Times New Roman" w:hAnsi="Times New Roman" w:cs="Times New Roman"/>
          <w:sz w:val="28"/>
          <w:szCs w:val="28"/>
        </w:rPr>
        <w:t>062) 344-41-51, факс: (062) 344-40-01</w:t>
      </w:r>
      <w:r w:rsidRPr="005F490D">
        <w:rPr>
          <w:rFonts w:ascii="Times New Roman" w:hAnsi="Times New Roman" w:cs="Times New Roman"/>
          <w:sz w:val="28"/>
          <w:szCs w:val="28"/>
        </w:rPr>
        <w:t xml:space="preserve">, e-mail: </w:t>
      </w:r>
      <w:hyperlink r:id="rId10" w:history="1">
        <w:r w:rsidR="00D41AA7" w:rsidRPr="005F490D">
          <w:rPr>
            <w:rStyle w:val="ab"/>
            <w:rFonts w:ascii="Times New Roman" w:hAnsi="Times New Roman" w:cs="Times New Roman"/>
            <w:i/>
            <w:sz w:val="28"/>
            <w:szCs w:val="28"/>
          </w:rPr>
          <w:t>spec-sovet-01-022-05@dnmu.ru</w:t>
        </w:r>
      </w:hyperlink>
      <w:r w:rsidR="00D41AA7" w:rsidRPr="005F49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7B20" w:rsidRPr="005F490D" w:rsidRDefault="00EA7B20" w:rsidP="006A10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С диссертацией можно ознакомиться в библиотеке Донецкого национального медицинского университета им.М.Горького по адресу: </w:t>
      </w:r>
      <w:r w:rsidR="00921DC3" w:rsidRPr="005F490D">
        <w:rPr>
          <w:rFonts w:ascii="Times New Roman" w:hAnsi="Times New Roman" w:cs="Times New Roman"/>
          <w:sz w:val="28"/>
          <w:szCs w:val="28"/>
        </w:rPr>
        <w:t>2</w:t>
      </w:r>
      <w:r w:rsidRPr="005F490D">
        <w:rPr>
          <w:rFonts w:ascii="Times New Roman" w:hAnsi="Times New Roman" w:cs="Times New Roman"/>
          <w:sz w:val="28"/>
          <w:szCs w:val="28"/>
        </w:rPr>
        <w:t>83003, г. Донецк, пр.Ильича, 16.</w:t>
      </w:r>
    </w:p>
    <w:p w:rsidR="00220483" w:rsidRPr="005F490D" w:rsidRDefault="00220483" w:rsidP="006A10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483" w:rsidRPr="005F490D" w:rsidRDefault="00220483" w:rsidP="006A10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Авторефе</w:t>
      </w:r>
      <w:r w:rsidR="00041AE8" w:rsidRPr="005F490D">
        <w:rPr>
          <w:rFonts w:ascii="Times New Roman" w:hAnsi="Times New Roman" w:cs="Times New Roman"/>
          <w:sz w:val="28"/>
          <w:szCs w:val="28"/>
        </w:rPr>
        <w:t>рат разослан «</w:t>
      </w:r>
      <w:r w:rsidR="009D687E">
        <w:rPr>
          <w:rFonts w:ascii="Times New Roman" w:hAnsi="Times New Roman" w:cs="Times New Roman"/>
          <w:sz w:val="28"/>
          <w:szCs w:val="28"/>
        </w:rPr>
        <w:t>__</w:t>
      </w:r>
      <w:r w:rsidR="006A102B" w:rsidRPr="005F490D">
        <w:rPr>
          <w:rFonts w:ascii="Times New Roman" w:hAnsi="Times New Roman" w:cs="Times New Roman"/>
          <w:sz w:val="28"/>
          <w:szCs w:val="28"/>
        </w:rPr>
        <w:t>»</w:t>
      </w:r>
      <w:r w:rsidR="001D7394">
        <w:rPr>
          <w:rFonts w:ascii="Times New Roman" w:hAnsi="Times New Roman" w:cs="Times New Roman"/>
          <w:sz w:val="28"/>
          <w:szCs w:val="28"/>
        </w:rPr>
        <w:t xml:space="preserve"> </w:t>
      </w:r>
      <w:r w:rsidR="009D687E">
        <w:rPr>
          <w:rFonts w:ascii="Times New Roman" w:hAnsi="Times New Roman" w:cs="Times New Roman"/>
          <w:sz w:val="28"/>
          <w:szCs w:val="28"/>
        </w:rPr>
        <w:t>________</w:t>
      </w:r>
      <w:r w:rsidRPr="005F490D">
        <w:rPr>
          <w:rFonts w:ascii="Times New Roman" w:hAnsi="Times New Roman" w:cs="Times New Roman"/>
          <w:sz w:val="28"/>
          <w:szCs w:val="28"/>
        </w:rPr>
        <w:t xml:space="preserve"> 201</w:t>
      </w:r>
      <w:r w:rsidR="00014BEE" w:rsidRPr="005F490D">
        <w:rPr>
          <w:rFonts w:ascii="Times New Roman" w:hAnsi="Times New Roman" w:cs="Times New Roman"/>
          <w:sz w:val="28"/>
          <w:szCs w:val="28"/>
        </w:rPr>
        <w:t>7</w:t>
      </w:r>
      <w:r w:rsidRPr="005F490D">
        <w:rPr>
          <w:rFonts w:ascii="Times New Roman" w:hAnsi="Times New Roman" w:cs="Times New Roman"/>
          <w:sz w:val="28"/>
          <w:szCs w:val="28"/>
        </w:rPr>
        <w:t>.</w:t>
      </w:r>
    </w:p>
    <w:p w:rsidR="00220483" w:rsidRPr="005F490D" w:rsidRDefault="00220483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047" w:rsidRPr="005F490D" w:rsidRDefault="003F3047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047" w:rsidRPr="005F490D" w:rsidRDefault="003F3047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047" w:rsidRPr="005F490D" w:rsidRDefault="003F3047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047" w:rsidRPr="005F490D" w:rsidRDefault="003F3047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047" w:rsidRPr="005F490D" w:rsidRDefault="003F3047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483" w:rsidRPr="005F490D" w:rsidRDefault="00220483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Ученый секретарь</w:t>
      </w:r>
    </w:p>
    <w:p w:rsidR="00220483" w:rsidRPr="005F490D" w:rsidRDefault="00D233D3" w:rsidP="00DA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диссертационного</w:t>
      </w:r>
      <w:r w:rsidR="00220483" w:rsidRPr="005F490D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B767E">
        <w:rPr>
          <w:rFonts w:ascii="Times New Roman" w:hAnsi="Times New Roman" w:cs="Times New Roman"/>
          <w:sz w:val="28"/>
          <w:szCs w:val="28"/>
        </w:rPr>
        <w:t xml:space="preserve"> </w:t>
      </w:r>
      <w:r w:rsidR="00DE4F17" w:rsidRPr="005F490D">
        <w:rPr>
          <w:rFonts w:ascii="Times New Roman" w:hAnsi="Times New Roman" w:cs="Times New Roman"/>
          <w:sz w:val="28"/>
          <w:szCs w:val="28"/>
        </w:rPr>
        <w:t>Д.01.022.05</w:t>
      </w:r>
      <w:r w:rsidR="00014BEE" w:rsidRPr="005F490D">
        <w:rPr>
          <w:rFonts w:ascii="Times New Roman" w:hAnsi="Times New Roman" w:cs="Times New Roman"/>
          <w:sz w:val="28"/>
          <w:szCs w:val="28"/>
        </w:rPr>
        <w:tab/>
      </w:r>
      <w:r w:rsidR="00014BEE" w:rsidRPr="005F490D">
        <w:rPr>
          <w:rFonts w:ascii="Times New Roman" w:hAnsi="Times New Roman" w:cs="Times New Roman"/>
          <w:sz w:val="28"/>
          <w:szCs w:val="28"/>
        </w:rPr>
        <w:tab/>
      </w:r>
      <w:r w:rsidR="00F20D37" w:rsidRPr="005F490D">
        <w:rPr>
          <w:rFonts w:ascii="Times New Roman" w:hAnsi="Times New Roman" w:cs="Times New Roman"/>
          <w:sz w:val="28"/>
          <w:szCs w:val="28"/>
        </w:rPr>
        <w:t>Ю.И. Стрельченко</w:t>
      </w:r>
    </w:p>
    <w:p w:rsidR="004447BC" w:rsidRPr="005F490D" w:rsidRDefault="004447BC" w:rsidP="006A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47BC" w:rsidRPr="005F490D" w:rsidSect="006A102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447BC" w:rsidRPr="005F490D" w:rsidRDefault="004447BC" w:rsidP="006A1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РАБОТЫ</w:t>
      </w:r>
    </w:p>
    <w:p w:rsidR="004447BC" w:rsidRPr="005F490D" w:rsidRDefault="00C62500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="00150072" w:rsidRPr="005F490D">
        <w:rPr>
          <w:rFonts w:ascii="Times New Roman" w:hAnsi="Times New Roman" w:cs="Times New Roman"/>
          <w:sz w:val="28"/>
          <w:szCs w:val="28"/>
        </w:rPr>
        <w:t xml:space="preserve">. Во время локального военного конфликта в Донбассе в период 2014-2016 года комплектование личным составом </w:t>
      </w:r>
      <w:r w:rsidR="00041AE8" w:rsidRPr="005F490D">
        <w:rPr>
          <w:rFonts w:ascii="Times New Roman" w:hAnsi="Times New Roman" w:cs="Times New Roman"/>
          <w:sz w:val="28"/>
          <w:szCs w:val="28"/>
        </w:rPr>
        <w:t>В</w:t>
      </w:r>
      <w:r w:rsidR="00150072" w:rsidRPr="005F490D">
        <w:rPr>
          <w:rFonts w:ascii="Times New Roman" w:hAnsi="Times New Roman" w:cs="Times New Roman"/>
          <w:sz w:val="28"/>
          <w:szCs w:val="28"/>
        </w:rPr>
        <w:t xml:space="preserve">ооруженных </w:t>
      </w:r>
      <w:r w:rsidR="00041AE8" w:rsidRPr="005F490D">
        <w:rPr>
          <w:rFonts w:ascii="Times New Roman" w:hAnsi="Times New Roman" w:cs="Times New Roman"/>
          <w:sz w:val="28"/>
          <w:szCs w:val="28"/>
        </w:rPr>
        <w:t>С</w:t>
      </w:r>
      <w:r w:rsidR="00150072" w:rsidRPr="005F490D">
        <w:rPr>
          <w:rFonts w:ascii="Times New Roman" w:hAnsi="Times New Roman" w:cs="Times New Roman"/>
          <w:sz w:val="28"/>
          <w:szCs w:val="28"/>
        </w:rPr>
        <w:t xml:space="preserve">ил Донецкой </w:t>
      </w:r>
      <w:r w:rsidR="00041AE8" w:rsidRPr="005F490D">
        <w:rPr>
          <w:rFonts w:ascii="Times New Roman" w:hAnsi="Times New Roman" w:cs="Times New Roman"/>
          <w:sz w:val="28"/>
          <w:szCs w:val="28"/>
        </w:rPr>
        <w:t>Н</w:t>
      </w:r>
      <w:r w:rsidR="00150072" w:rsidRPr="005F490D">
        <w:rPr>
          <w:rFonts w:ascii="Times New Roman" w:hAnsi="Times New Roman" w:cs="Times New Roman"/>
          <w:sz w:val="28"/>
          <w:szCs w:val="28"/>
        </w:rPr>
        <w:t xml:space="preserve">ародной </w:t>
      </w:r>
      <w:r w:rsidR="00041AE8" w:rsidRPr="005F490D">
        <w:rPr>
          <w:rFonts w:ascii="Times New Roman" w:hAnsi="Times New Roman" w:cs="Times New Roman"/>
          <w:sz w:val="28"/>
          <w:szCs w:val="28"/>
        </w:rPr>
        <w:t>Р</w:t>
      </w:r>
      <w:r w:rsidR="00150072" w:rsidRPr="005F490D">
        <w:rPr>
          <w:rFonts w:ascii="Times New Roman" w:hAnsi="Times New Roman" w:cs="Times New Roman"/>
          <w:sz w:val="28"/>
          <w:szCs w:val="28"/>
        </w:rPr>
        <w:t xml:space="preserve">еспублики осуществлялось строго на добровольной основе, </w:t>
      </w:r>
      <w:r w:rsidR="00041AE8" w:rsidRPr="005F49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0072" w:rsidRPr="005F490D">
        <w:rPr>
          <w:rFonts w:ascii="Times New Roman" w:hAnsi="Times New Roman" w:cs="Times New Roman"/>
          <w:sz w:val="28"/>
          <w:szCs w:val="28"/>
        </w:rPr>
        <w:t xml:space="preserve"> «Закон</w:t>
      </w:r>
      <w:r w:rsidR="00041AE8" w:rsidRPr="005F490D">
        <w:rPr>
          <w:rFonts w:ascii="Times New Roman" w:hAnsi="Times New Roman" w:cs="Times New Roman"/>
          <w:sz w:val="28"/>
          <w:szCs w:val="28"/>
        </w:rPr>
        <w:t>ом</w:t>
      </w:r>
      <w:r w:rsidR="00150072" w:rsidRPr="005F490D">
        <w:rPr>
          <w:rFonts w:ascii="Times New Roman" w:hAnsi="Times New Roman" w:cs="Times New Roman"/>
          <w:sz w:val="28"/>
          <w:szCs w:val="28"/>
        </w:rPr>
        <w:t xml:space="preserve"> о </w:t>
      </w:r>
      <w:r w:rsidR="00E565E6" w:rsidRPr="005F490D">
        <w:rPr>
          <w:rFonts w:ascii="Times New Roman" w:hAnsi="Times New Roman" w:cs="Times New Roman"/>
          <w:sz w:val="28"/>
          <w:szCs w:val="28"/>
        </w:rPr>
        <w:t>воинской обязанности и военной службе</w:t>
      </w:r>
      <w:r w:rsidR="00150072" w:rsidRPr="005F490D">
        <w:rPr>
          <w:rFonts w:ascii="Times New Roman" w:hAnsi="Times New Roman" w:cs="Times New Roman"/>
          <w:sz w:val="28"/>
          <w:szCs w:val="28"/>
        </w:rPr>
        <w:t xml:space="preserve">». </w:t>
      </w:r>
      <w:r w:rsidR="00E565E6" w:rsidRPr="005F490D">
        <w:rPr>
          <w:rFonts w:ascii="Times New Roman" w:hAnsi="Times New Roman" w:cs="Times New Roman"/>
          <w:sz w:val="28"/>
          <w:szCs w:val="28"/>
        </w:rPr>
        <w:t xml:space="preserve">Основным мотивом, который способствовал решению о поступлении на военную службу, являлся и является, патриотизм, готовность к самопожертвованию, стремление защищать свою страну. Высокий уровень патриотической мотивации традиционно наблюдался среди рабочих промышленных предприятий, имевших опыт военной службы по призыву, а также трудовой стаж. </w:t>
      </w:r>
      <w:r w:rsidR="00243738" w:rsidRPr="005F490D">
        <w:rPr>
          <w:rFonts w:ascii="Times New Roman" w:hAnsi="Times New Roman" w:cs="Times New Roman"/>
          <w:sz w:val="28"/>
          <w:szCs w:val="28"/>
        </w:rPr>
        <w:t xml:space="preserve">Поэтому значительная часть военнослужащих </w:t>
      </w:r>
      <w:r w:rsidR="000463EB" w:rsidRPr="005F490D">
        <w:rPr>
          <w:rFonts w:ascii="Times New Roman" w:hAnsi="Times New Roman" w:cs="Times New Roman"/>
          <w:sz w:val="28"/>
          <w:szCs w:val="28"/>
        </w:rPr>
        <w:t>имела возраст в диапазоне 30-3</w:t>
      </w:r>
      <w:r w:rsidR="0081682F" w:rsidRPr="005F490D">
        <w:rPr>
          <w:rFonts w:ascii="Times New Roman" w:hAnsi="Times New Roman" w:cs="Times New Roman"/>
          <w:sz w:val="28"/>
          <w:szCs w:val="28"/>
        </w:rPr>
        <w:t>9</w:t>
      </w:r>
      <w:r w:rsidR="000463EB" w:rsidRPr="005F490D">
        <w:rPr>
          <w:rFonts w:ascii="Times New Roman" w:hAnsi="Times New Roman" w:cs="Times New Roman"/>
          <w:sz w:val="28"/>
          <w:szCs w:val="28"/>
        </w:rPr>
        <w:t xml:space="preserve"> лет</w:t>
      </w:r>
      <w:r w:rsidR="00243738" w:rsidRPr="005F490D">
        <w:rPr>
          <w:rFonts w:ascii="Times New Roman" w:hAnsi="Times New Roman" w:cs="Times New Roman"/>
          <w:sz w:val="28"/>
          <w:szCs w:val="28"/>
        </w:rPr>
        <w:t xml:space="preserve">. </w:t>
      </w:r>
      <w:r w:rsidR="00940E8D">
        <w:rPr>
          <w:rFonts w:ascii="Times New Roman" w:hAnsi="Times New Roman" w:cs="Times New Roman"/>
          <w:sz w:val="28"/>
          <w:szCs w:val="28"/>
        </w:rPr>
        <w:t>Б</w:t>
      </w:r>
      <w:r w:rsidR="00243738" w:rsidRPr="005F490D">
        <w:rPr>
          <w:rFonts w:ascii="Times New Roman" w:hAnsi="Times New Roman" w:cs="Times New Roman"/>
          <w:sz w:val="28"/>
          <w:szCs w:val="28"/>
        </w:rPr>
        <w:t>ольшинство кандидат</w:t>
      </w:r>
      <w:r w:rsidR="00940E8D">
        <w:rPr>
          <w:rFonts w:ascii="Times New Roman" w:hAnsi="Times New Roman" w:cs="Times New Roman"/>
          <w:sz w:val="28"/>
          <w:szCs w:val="28"/>
        </w:rPr>
        <w:t xml:space="preserve">ов </w:t>
      </w:r>
      <w:r w:rsidR="00243738" w:rsidRPr="005F490D">
        <w:rPr>
          <w:rFonts w:ascii="Times New Roman" w:hAnsi="Times New Roman" w:cs="Times New Roman"/>
          <w:sz w:val="28"/>
          <w:szCs w:val="28"/>
        </w:rPr>
        <w:t>на военную службу</w:t>
      </w:r>
      <w:r w:rsidR="00940E8D">
        <w:rPr>
          <w:rFonts w:ascii="Times New Roman" w:hAnsi="Times New Roman" w:cs="Times New Roman"/>
          <w:sz w:val="28"/>
          <w:szCs w:val="28"/>
        </w:rPr>
        <w:t xml:space="preserve"> </w:t>
      </w:r>
      <w:r w:rsidR="00243738" w:rsidRPr="005F490D">
        <w:rPr>
          <w:rFonts w:ascii="Times New Roman" w:hAnsi="Times New Roman" w:cs="Times New Roman"/>
          <w:sz w:val="28"/>
          <w:szCs w:val="28"/>
        </w:rPr>
        <w:t xml:space="preserve">имели длительный </w:t>
      </w:r>
      <w:r w:rsidR="00E565E6" w:rsidRPr="005F490D">
        <w:rPr>
          <w:rFonts w:ascii="Times New Roman" w:hAnsi="Times New Roman" w:cs="Times New Roman"/>
          <w:sz w:val="28"/>
          <w:szCs w:val="28"/>
        </w:rPr>
        <w:t>специфичный для региона</w:t>
      </w:r>
      <w:r w:rsidR="00243738" w:rsidRPr="005F490D">
        <w:rPr>
          <w:rFonts w:ascii="Times New Roman" w:hAnsi="Times New Roman" w:cs="Times New Roman"/>
          <w:sz w:val="28"/>
          <w:szCs w:val="28"/>
        </w:rPr>
        <w:t xml:space="preserve"> профессиональный маршрут. </w:t>
      </w:r>
      <w:r w:rsidR="00D60DA2" w:rsidRPr="005F490D">
        <w:rPr>
          <w:rFonts w:ascii="Times New Roman" w:hAnsi="Times New Roman" w:cs="Times New Roman"/>
          <w:sz w:val="28"/>
          <w:szCs w:val="28"/>
        </w:rPr>
        <w:t>В ряде войсковых частей от 10 до 25 % личного состава составляют граждане, име</w:t>
      </w:r>
      <w:r w:rsidR="00940E8D">
        <w:rPr>
          <w:rFonts w:ascii="Times New Roman" w:hAnsi="Times New Roman" w:cs="Times New Roman"/>
          <w:sz w:val="28"/>
          <w:szCs w:val="28"/>
        </w:rPr>
        <w:t>ющ</w:t>
      </w:r>
      <w:r w:rsidR="00D60DA2" w:rsidRPr="005F490D">
        <w:rPr>
          <w:rFonts w:ascii="Times New Roman" w:hAnsi="Times New Roman" w:cs="Times New Roman"/>
          <w:sz w:val="28"/>
          <w:szCs w:val="28"/>
        </w:rPr>
        <w:t xml:space="preserve">ие предшествующий стаж работы на основных специальностях угольных шахт </w:t>
      </w:r>
      <w:r w:rsidR="00041AE8" w:rsidRPr="005F490D">
        <w:rPr>
          <w:rFonts w:ascii="Times New Roman" w:hAnsi="Times New Roman" w:cs="Times New Roman"/>
          <w:sz w:val="28"/>
          <w:szCs w:val="28"/>
        </w:rPr>
        <w:t>бол</w:t>
      </w:r>
      <w:r w:rsidR="00D60DA2" w:rsidRPr="005F490D">
        <w:rPr>
          <w:rFonts w:ascii="Times New Roman" w:hAnsi="Times New Roman" w:cs="Times New Roman"/>
          <w:sz w:val="28"/>
          <w:szCs w:val="28"/>
        </w:rPr>
        <w:t xml:space="preserve">ее 5 лет. Повышенное внимание к данной категории военнослужащих связано с тем, что шахтерский труд является вредным и опасным и вызывает изменения функционального состояния организма, </w:t>
      </w:r>
      <w:r w:rsidR="00940E8D">
        <w:rPr>
          <w:rFonts w:ascii="Times New Roman" w:hAnsi="Times New Roman" w:cs="Times New Roman"/>
          <w:sz w:val="28"/>
          <w:szCs w:val="28"/>
        </w:rPr>
        <w:t>влияющие на</w:t>
      </w:r>
      <w:r w:rsidR="00D60DA2" w:rsidRPr="005F490D">
        <w:rPr>
          <w:rFonts w:ascii="Times New Roman" w:hAnsi="Times New Roman" w:cs="Times New Roman"/>
          <w:sz w:val="28"/>
          <w:szCs w:val="28"/>
        </w:rPr>
        <w:t xml:space="preserve"> воен</w:t>
      </w:r>
      <w:r w:rsidR="00940E8D">
        <w:rPr>
          <w:rFonts w:ascii="Times New Roman" w:hAnsi="Times New Roman" w:cs="Times New Roman"/>
          <w:sz w:val="28"/>
          <w:szCs w:val="28"/>
        </w:rPr>
        <w:t>но-профессиональную работоспособность</w:t>
      </w:r>
      <w:r w:rsidR="00D60DA2" w:rsidRPr="005F490D">
        <w:rPr>
          <w:rFonts w:ascii="Times New Roman" w:hAnsi="Times New Roman" w:cs="Times New Roman"/>
          <w:sz w:val="28"/>
          <w:szCs w:val="28"/>
        </w:rPr>
        <w:t>.</w:t>
      </w:r>
    </w:p>
    <w:p w:rsidR="00D60DA2" w:rsidRPr="005F490D" w:rsidRDefault="00041AE8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В</w:t>
      </w:r>
      <w:r w:rsidR="00D60DA2" w:rsidRPr="005F490D">
        <w:rPr>
          <w:rFonts w:ascii="Times New Roman" w:hAnsi="Times New Roman" w:cs="Times New Roman"/>
          <w:sz w:val="28"/>
          <w:szCs w:val="28"/>
        </w:rPr>
        <w:t xml:space="preserve">лияние предшествующего профессионального маршрута на показатели военно-профессиональной работоспособности практически не исследовались, поскольку </w:t>
      </w:r>
      <w:r w:rsidR="000463EB" w:rsidRPr="005F490D">
        <w:rPr>
          <w:rFonts w:ascii="Times New Roman" w:hAnsi="Times New Roman" w:cs="Times New Roman"/>
          <w:sz w:val="28"/>
          <w:szCs w:val="28"/>
        </w:rPr>
        <w:t xml:space="preserve">в мирное время </w:t>
      </w:r>
      <w:r w:rsidR="00077ADD">
        <w:rPr>
          <w:rFonts w:ascii="Times New Roman" w:hAnsi="Times New Roman" w:cs="Times New Roman"/>
          <w:sz w:val="28"/>
          <w:szCs w:val="28"/>
        </w:rPr>
        <w:t>принята</w:t>
      </w:r>
      <w:r w:rsidR="00D60DA2" w:rsidRPr="005F490D">
        <w:rPr>
          <w:rFonts w:ascii="Times New Roman" w:hAnsi="Times New Roman" w:cs="Times New Roman"/>
          <w:sz w:val="28"/>
          <w:szCs w:val="28"/>
        </w:rPr>
        <w:t xml:space="preserve"> смешанная система комплектования личным составом</w:t>
      </w:r>
      <w:r w:rsidR="000463EB" w:rsidRPr="005F490D">
        <w:rPr>
          <w:rFonts w:ascii="Times New Roman" w:hAnsi="Times New Roman" w:cs="Times New Roman"/>
          <w:sz w:val="28"/>
          <w:szCs w:val="28"/>
        </w:rPr>
        <w:t xml:space="preserve">. </w:t>
      </w:r>
      <w:r w:rsidR="00077ADD">
        <w:rPr>
          <w:rFonts w:ascii="Times New Roman" w:hAnsi="Times New Roman" w:cs="Times New Roman"/>
          <w:sz w:val="28"/>
          <w:szCs w:val="28"/>
        </w:rPr>
        <w:t>П</w:t>
      </w:r>
      <w:r w:rsidR="000463EB" w:rsidRPr="005F490D">
        <w:rPr>
          <w:rFonts w:ascii="Times New Roman" w:hAnsi="Times New Roman" w:cs="Times New Roman"/>
          <w:sz w:val="28"/>
          <w:szCs w:val="28"/>
        </w:rPr>
        <w:t xml:space="preserve">омимо лиц, поступающих на военную службу по призыву </w:t>
      </w:r>
      <w:r w:rsidR="00077ADD">
        <w:rPr>
          <w:rFonts w:ascii="Times New Roman" w:hAnsi="Times New Roman" w:cs="Times New Roman"/>
          <w:sz w:val="28"/>
          <w:szCs w:val="28"/>
        </w:rPr>
        <w:t>без</w:t>
      </w:r>
      <w:r w:rsidR="000463EB" w:rsidRPr="005F490D">
        <w:rPr>
          <w:rFonts w:ascii="Times New Roman" w:hAnsi="Times New Roman" w:cs="Times New Roman"/>
          <w:sz w:val="28"/>
          <w:szCs w:val="28"/>
        </w:rPr>
        <w:t xml:space="preserve"> военно-учетной специальности, войсковые части комплектуются гражданами, поступающими на военную службу по контракту, с уже имеющейся военно-учетной специальност</w:t>
      </w:r>
      <w:r w:rsidR="00077ADD">
        <w:rPr>
          <w:rFonts w:ascii="Times New Roman" w:hAnsi="Times New Roman" w:cs="Times New Roman"/>
          <w:sz w:val="28"/>
          <w:szCs w:val="28"/>
        </w:rPr>
        <w:t>ью</w:t>
      </w:r>
      <w:r w:rsidR="000463EB" w:rsidRPr="005F490D">
        <w:rPr>
          <w:rFonts w:ascii="Times New Roman" w:hAnsi="Times New Roman" w:cs="Times New Roman"/>
          <w:sz w:val="28"/>
          <w:szCs w:val="28"/>
        </w:rPr>
        <w:t xml:space="preserve">. </w:t>
      </w:r>
      <w:r w:rsidR="00E565E6" w:rsidRPr="005F490D">
        <w:rPr>
          <w:rFonts w:ascii="Times New Roman" w:hAnsi="Times New Roman" w:cs="Times New Roman"/>
          <w:sz w:val="28"/>
          <w:szCs w:val="28"/>
        </w:rPr>
        <w:t>Г</w:t>
      </w:r>
      <w:r w:rsidR="000463EB" w:rsidRPr="005F490D">
        <w:rPr>
          <w:rFonts w:ascii="Times New Roman" w:hAnsi="Times New Roman" w:cs="Times New Roman"/>
          <w:sz w:val="28"/>
          <w:szCs w:val="28"/>
        </w:rPr>
        <w:t>раждане, имеющие стаж работы свыше 5 лет по основным специальностям угольных шахт в мирное время</w:t>
      </w:r>
      <w:r w:rsidR="00E565E6" w:rsidRPr="005F490D">
        <w:rPr>
          <w:rFonts w:ascii="Times New Roman" w:hAnsi="Times New Roman" w:cs="Times New Roman"/>
          <w:sz w:val="28"/>
          <w:szCs w:val="28"/>
        </w:rPr>
        <w:t>,</w:t>
      </w:r>
      <w:r w:rsidR="000463EB" w:rsidRPr="005F490D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E565E6" w:rsidRPr="005F490D">
        <w:rPr>
          <w:rFonts w:ascii="Times New Roman" w:hAnsi="Times New Roman" w:cs="Times New Roman"/>
          <w:sz w:val="28"/>
          <w:szCs w:val="28"/>
        </w:rPr>
        <w:t>,</w:t>
      </w:r>
      <w:r w:rsidR="000463EB" w:rsidRPr="005F490D">
        <w:rPr>
          <w:rFonts w:ascii="Times New Roman" w:hAnsi="Times New Roman" w:cs="Times New Roman"/>
          <w:sz w:val="28"/>
          <w:szCs w:val="28"/>
        </w:rPr>
        <w:t xml:space="preserve"> не стремятся к прохождению военной службы.</w:t>
      </w:r>
    </w:p>
    <w:p w:rsidR="00E565E6" w:rsidRDefault="00E565E6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В условиях военного времени при комплектовании войсковых частей основное внимание со стороны отделов комплектования войсковых частей, а также военных комиссариатов уделяется предшествующей военной подготовке кандидата. </w:t>
      </w:r>
      <w:r w:rsidR="00940E8D">
        <w:rPr>
          <w:rFonts w:ascii="Times New Roman" w:hAnsi="Times New Roman" w:cs="Times New Roman"/>
          <w:sz w:val="28"/>
          <w:szCs w:val="28"/>
        </w:rPr>
        <w:t>И</w:t>
      </w:r>
      <w:r w:rsidRPr="005F490D">
        <w:rPr>
          <w:rFonts w:ascii="Times New Roman" w:hAnsi="Times New Roman" w:cs="Times New Roman"/>
          <w:sz w:val="28"/>
          <w:szCs w:val="28"/>
        </w:rPr>
        <w:t>меет значение факт прохождения им военной службы по призыву и военно-учетная специальность.</w:t>
      </w:r>
      <w:r w:rsidR="00940E8D">
        <w:rPr>
          <w:rFonts w:ascii="Times New Roman" w:hAnsi="Times New Roman" w:cs="Times New Roman"/>
          <w:sz w:val="28"/>
          <w:szCs w:val="28"/>
        </w:rPr>
        <w:t xml:space="preserve"> Е</w:t>
      </w:r>
      <w:r w:rsidR="0024692E" w:rsidRPr="005F490D">
        <w:rPr>
          <w:rFonts w:ascii="Times New Roman" w:hAnsi="Times New Roman" w:cs="Times New Roman"/>
          <w:sz w:val="28"/>
          <w:szCs w:val="28"/>
        </w:rPr>
        <w:t>сли кандидат имеет военно-учетную специальность, его рекомендуют на должность, соответствующую данной специальности.</w:t>
      </w:r>
      <w:r w:rsidR="00940E8D">
        <w:rPr>
          <w:rFonts w:ascii="Times New Roman" w:hAnsi="Times New Roman" w:cs="Times New Roman"/>
          <w:sz w:val="28"/>
          <w:szCs w:val="28"/>
        </w:rPr>
        <w:t xml:space="preserve"> Е</w:t>
      </w:r>
      <w:r w:rsidR="0024692E" w:rsidRPr="005F490D">
        <w:rPr>
          <w:rFonts w:ascii="Times New Roman" w:hAnsi="Times New Roman" w:cs="Times New Roman"/>
          <w:sz w:val="28"/>
          <w:szCs w:val="28"/>
        </w:rPr>
        <w:t xml:space="preserve">сли кандидат не имеет опыта военной службы </w:t>
      </w:r>
      <w:r w:rsidR="00940E8D">
        <w:rPr>
          <w:rFonts w:ascii="Times New Roman" w:hAnsi="Times New Roman" w:cs="Times New Roman"/>
          <w:sz w:val="28"/>
          <w:szCs w:val="28"/>
        </w:rPr>
        <w:t>ориентируются на результаты</w:t>
      </w:r>
      <w:r w:rsidR="0024692E" w:rsidRPr="005F490D">
        <w:rPr>
          <w:rFonts w:ascii="Times New Roman" w:hAnsi="Times New Roman" w:cs="Times New Roman"/>
          <w:sz w:val="28"/>
          <w:szCs w:val="28"/>
        </w:rPr>
        <w:t xml:space="preserve"> углубленного врачебного исследования и психо-функциональной диагностики при прохождении военно-врачебной комиссии, </w:t>
      </w:r>
      <w:r w:rsidR="00077ADD">
        <w:rPr>
          <w:rFonts w:ascii="Times New Roman" w:hAnsi="Times New Roman" w:cs="Times New Roman"/>
          <w:sz w:val="28"/>
          <w:szCs w:val="28"/>
        </w:rPr>
        <w:t>куда</w:t>
      </w:r>
      <w:r w:rsidR="0024692E" w:rsidRPr="005F490D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474842">
        <w:rPr>
          <w:rFonts w:ascii="Times New Roman" w:hAnsi="Times New Roman" w:cs="Times New Roman"/>
          <w:sz w:val="28"/>
          <w:szCs w:val="28"/>
        </w:rPr>
        <w:t>ют</w:t>
      </w:r>
      <w:r w:rsidR="00077ADD">
        <w:rPr>
          <w:rFonts w:ascii="Times New Roman" w:hAnsi="Times New Roman" w:cs="Times New Roman"/>
          <w:sz w:val="28"/>
          <w:szCs w:val="28"/>
        </w:rPr>
        <w:t>ся</w:t>
      </w:r>
      <w:r w:rsidR="0024692E" w:rsidRPr="005F490D">
        <w:rPr>
          <w:rFonts w:ascii="Times New Roman" w:hAnsi="Times New Roman" w:cs="Times New Roman"/>
          <w:sz w:val="28"/>
          <w:szCs w:val="28"/>
        </w:rPr>
        <w:t xml:space="preserve"> </w:t>
      </w:r>
      <w:r w:rsidR="0081682F" w:rsidRPr="005F490D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="0024692E" w:rsidRPr="005F490D">
        <w:rPr>
          <w:rFonts w:ascii="Times New Roman" w:hAnsi="Times New Roman" w:cs="Times New Roman"/>
          <w:sz w:val="28"/>
          <w:szCs w:val="28"/>
        </w:rPr>
        <w:t>кандидат</w:t>
      </w:r>
      <w:r w:rsidR="00077ADD">
        <w:rPr>
          <w:rFonts w:ascii="Times New Roman" w:hAnsi="Times New Roman" w:cs="Times New Roman"/>
          <w:sz w:val="28"/>
          <w:szCs w:val="28"/>
        </w:rPr>
        <w:t>ы</w:t>
      </w:r>
      <w:r w:rsidR="0024692E" w:rsidRPr="005F490D">
        <w:rPr>
          <w:rFonts w:ascii="Times New Roman" w:hAnsi="Times New Roman" w:cs="Times New Roman"/>
          <w:sz w:val="28"/>
          <w:szCs w:val="28"/>
        </w:rPr>
        <w:t xml:space="preserve"> на прохождение военной службы во внутренних войсках МВД.</w:t>
      </w:r>
    </w:p>
    <w:p w:rsidR="00940E8D" w:rsidRPr="005F490D" w:rsidRDefault="00940E8D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военнослужащих к условиям войсковой обитаемости и служебно-боевой деятельности в начальный период военной службы зависит от многих факторов, в том числе от правильно организованного и гигиенически обоснованного рациона питания.</w:t>
      </w:r>
    </w:p>
    <w:p w:rsidR="00225AEB" w:rsidRPr="005F490D" w:rsidRDefault="00225AEB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lastRenderedPageBreak/>
        <w:t xml:space="preserve">Особое значение имеет рацион питания в условиях военного конфликта, когда военнослужащие длительное время находятся вне </w:t>
      </w:r>
      <w:r w:rsidR="00A97653">
        <w:rPr>
          <w:rFonts w:ascii="Times New Roman" w:hAnsi="Times New Roman" w:cs="Times New Roman"/>
          <w:sz w:val="28"/>
          <w:szCs w:val="28"/>
        </w:rPr>
        <w:t>пункта</w:t>
      </w:r>
      <w:r w:rsidRPr="005F490D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A97653">
        <w:rPr>
          <w:rFonts w:ascii="Times New Roman" w:hAnsi="Times New Roman" w:cs="Times New Roman"/>
          <w:sz w:val="28"/>
          <w:szCs w:val="28"/>
        </w:rPr>
        <w:t>й</w:t>
      </w:r>
      <w:r w:rsidRPr="005F490D">
        <w:rPr>
          <w:rFonts w:ascii="Times New Roman" w:hAnsi="Times New Roman" w:cs="Times New Roman"/>
          <w:sz w:val="28"/>
          <w:szCs w:val="28"/>
        </w:rPr>
        <w:t xml:space="preserve"> </w:t>
      </w:r>
      <w:r w:rsidR="00A97653">
        <w:rPr>
          <w:rFonts w:ascii="Times New Roman" w:hAnsi="Times New Roman" w:cs="Times New Roman"/>
          <w:sz w:val="28"/>
          <w:szCs w:val="28"/>
        </w:rPr>
        <w:t>дислокации</w:t>
      </w:r>
      <w:r w:rsidRPr="005F490D">
        <w:rPr>
          <w:rFonts w:ascii="Times New Roman" w:hAnsi="Times New Roman" w:cs="Times New Roman"/>
          <w:sz w:val="28"/>
          <w:szCs w:val="28"/>
        </w:rPr>
        <w:t>, в неблагоприятных погодных и бытовых условиях, под воздействием вредных и опасных факторов военного труда. В таких условиях</w:t>
      </w:r>
      <w:r w:rsidR="00ED5155" w:rsidRPr="005F490D">
        <w:rPr>
          <w:rFonts w:ascii="Times New Roman" w:hAnsi="Times New Roman" w:cs="Times New Roman"/>
          <w:sz w:val="28"/>
          <w:szCs w:val="28"/>
        </w:rPr>
        <w:t xml:space="preserve"> адекватный рацион питания позволит военнослужащему без риска нарушения функционального состояния организма использовать скрытые резервы для подержания долженствующих показателей военно-профессиональной работоспособности и выполнения боевых и специальных задач.</w:t>
      </w:r>
    </w:p>
    <w:p w:rsidR="0060569B" w:rsidRDefault="00ED5155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Поэтому обоснование мероприятий по оптимизации питания с целью повышения военно-профессиональной работоспособности военнослужащих с учетом предшествующего профессионального маршрута в условиях локально</w:t>
      </w:r>
      <w:r w:rsidR="00D33FF4" w:rsidRPr="005F490D">
        <w:rPr>
          <w:rFonts w:ascii="Times New Roman" w:hAnsi="Times New Roman" w:cs="Times New Roman"/>
          <w:sz w:val="28"/>
          <w:szCs w:val="28"/>
        </w:rPr>
        <w:t>го</w:t>
      </w:r>
      <w:r w:rsidR="006B4C33">
        <w:rPr>
          <w:rFonts w:ascii="Times New Roman" w:hAnsi="Times New Roman" w:cs="Times New Roman"/>
          <w:sz w:val="28"/>
          <w:szCs w:val="28"/>
        </w:rPr>
        <w:t xml:space="preserve"> </w:t>
      </w:r>
      <w:r w:rsidR="00D33FF4" w:rsidRPr="005F490D">
        <w:rPr>
          <w:rFonts w:ascii="Times New Roman" w:hAnsi="Times New Roman" w:cs="Times New Roman"/>
          <w:sz w:val="28"/>
          <w:szCs w:val="28"/>
        </w:rPr>
        <w:t>военного конфликта</w:t>
      </w:r>
      <w:r w:rsidRPr="005F490D">
        <w:rPr>
          <w:rFonts w:ascii="Times New Roman" w:hAnsi="Times New Roman" w:cs="Times New Roman"/>
          <w:sz w:val="28"/>
          <w:szCs w:val="28"/>
        </w:rPr>
        <w:t xml:space="preserve"> является актуальным направлением современной медицинской науки. Внедрение разработанных рекомендаций  позволит улучшить показатели функционального состояния организма, уменьшить сроки временной н</w:t>
      </w:r>
      <w:r w:rsidR="007F224F" w:rsidRPr="005F490D">
        <w:rPr>
          <w:rFonts w:ascii="Times New Roman" w:hAnsi="Times New Roman" w:cs="Times New Roman"/>
          <w:sz w:val="28"/>
          <w:szCs w:val="28"/>
        </w:rPr>
        <w:t>етрудоспособности</w:t>
      </w:r>
      <w:r w:rsidRPr="005F490D">
        <w:rPr>
          <w:rFonts w:ascii="Times New Roman" w:hAnsi="Times New Roman" w:cs="Times New Roman"/>
          <w:sz w:val="28"/>
          <w:szCs w:val="28"/>
        </w:rPr>
        <w:t xml:space="preserve"> и повысить показатели военно-профессиональной работоспособности военнослужащих. </w:t>
      </w:r>
    </w:p>
    <w:p w:rsidR="005C2F68" w:rsidRDefault="005C2F68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Степень разработанности темы исследования.</w:t>
      </w:r>
      <w:r w:rsidR="005D22AA">
        <w:rPr>
          <w:rFonts w:ascii="Times New Roman" w:hAnsi="Times New Roman" w:cs="Times New Roman"/>
          <w:sz w:val="28"/>
          <w:szCs w:val="28"/>
        </w:rPr>
        <w:t xml:space="preserve"> Особое влияние на логику исследования оказали работы по исследов</w:t>
      </w:r>
      <w:r w:rsidR="00EF57C6">
        <w:rPr>
          <w:rFonts w:ascii="Times New Roman" w:hAnsi="Times New Roman" w:cs="Times New Roman"/>
          <w:sz w:val="28"/>
          <w:szCs w:val="28"/>
        </w:rPr>
        <w:t>анию адаптации военнослужащих (</w:t>
      </w:r>
      <w:r w:rsidR="009A5D30">
        <w:rPr>
          <w:rFonts w:ascii="Times New Roman" w:hAnsi="Times New Roman" w:cs="Times New Roman"/>
          <w:sz w:val="28"/>
          <w:szCs w:val="28"/>
        </w:rPr>
        <w:t xml:space="preserve">Н.А. Агаджанян, Р.М. Баевский, </w:t>
      </w:r>
      <w:r w:rsidR="00C65040">
        <w:rPr>
          <w:rFonts w:ascii="Times New Roman" w:hAnsi="Times New Roman" w:cs="Times New Roman"/>
          <w:sz w:val="28"/>
          <w:szCs w:val="28"/>
        </w:rPr>
        <w:t>Д.А. Гаджиибрагимов</w:t>
      </w:r>
      <w:r w:rsidR="005D22AA">
        <w:rPr>
          <w:rFonts w:ascii="Times New Roman" w:hAnsi="Times New Roman" w:cs="Times New Roman"/>
          <w:sz w:val="28"/>
          <w:szCs w:val="28"/>
        </w:rPr>
        <w:t>)</w:t>
      </w:r>
      <w:r w:rsidR="00940E8D">
        <w:rPr>
          <w:rFonts w:ascii="Times New Roman" w:hAnsi="Times New Roman" w:cs="Times New Roman"/>
          <w:sz w:val="28"/>
          <w:szCs w:val="28"/>
        </w:rPr>
        <w:t>,</w:t>
      </w:r>
      <w:r w:rsidR="005D22AA">
        <w:rPr>
          <w:rFonts w:ascii="Times New Roman" w:hAnsi="Times New Roman" w:cs="Times New Roman"/>
          <w:sz w:val="28"/>
          <w:szCs w:val="28"/>
        </w:rPr>
        <w:t xml:space="preserve"> работы по исследованию питания </w:t>
      </w:r>
      <w:r w:rsidR="009A5D30">
        <w:rPr>
          <w:rFonts w:ascii="Times New Roman" w:hAnsi="Times New Roman" w:cs="Times New Roman"/>
          <w:sz w:val="28"/>
          <w:szCs w:val="28"/>
        </w:rPr>
        <w:t>военнослужащ</w:t>
      </w:r>
      <w:r w:rsidR="00F85C1F">
        <w:rPr>
          <w:rFonts w:ascii="Times New Roman" w:hAnsi="Times New Roman" w:cs="Times New Roman"/>
          <w:sz w:val="28"/>
          <w:szCs w:val="28"/>
        </w:rPr>
        <w:t>их (Д.Б. Гришин, В.И. Дорошевич, А.В. Баранов, Н.Ф. Кошелев</w:t>
      </w:r>
      <w:r w:rsidR="005D22AA">
        <w:rPr>
          <w:rFonts w:ascii="Times New Roman" w:hAnsi="Times New Roman" w:cs="Times New Roman"/>
          <w:sz w:val="28"/>
          <w:szCs w:val="28"/>
        </w:rPr>
        <w:t>), работы по иссл</w:t>
      </w:r>
      <w:r w:rsidR="00F85C1F">
        <w:rPr>
          <w:rFonts w:ascii="Times New Roman" w:hAnsi="Times New Roman" w:cs="Times New Roman"/>
          <w:sz w:val="28"/>
          <w:szCs w:val="28"/>
        </w:rPr>
        <w:t>едованию питания горнорабочих (</w:t>
      </w:r>
      <w:r w:rsidR="009D687E">
        <w:rPr>
          <w:rFonts w:ascii="Times New Roman" w:hAnsi="Times New Roman" w:cs="Times New Roman"/>
          <w:sz w:val="28"/>
          <w:szCs w:val="28"/>
        </w:rPr>
        <w:t xml:space="preserve">Шибанова Н.Ю., </w:t>
      </w:r>
      <w:r w:rsidR="00F85C1F">
        <w:rPr>
          <w:rFonts w:ascii="Times New Roman" w:hAnsi="Times New Roman" w:cs="Times New Roman"/>
          <w:sz w:val="28"/>
          <w:szCs w:val="28"/>
        </w:rPr>
        <w:t>В.Д. Ванханен, Е.В. Корж, Е.Г. Ляшенко</w:t>
      </w:r>
      <w:r w:rsidR="005D22AA">
        <w:rPr>
          <w:rFonts w:ascii="Times New Roman" w:hAnsi="Times New Roman" w:cs="Times New Roman"/>
          <w:sz w:val="28"/>
          <w:szCs w:val="28"/>
        </w:rPr>
        <w:t>), работы по оценке функционального сос</w:t>
      </w:r>
      <w:r w:rsidR="00F85C1F">
        <w:rPr>
          <w:rFonts w:ascii="Times New Roman" w:hAnsi="Times New Roman" w:cs="Times New Roman"/>
          <w:sz w:val="28"/>
          <w:szCs w:val="28"/>
        </w:rPr>
        <w:t>тояния организма горнорабочих (Д.О. Ластков, В.Ю. Николенко, С.Б. Норейко</w:t>
      </w:r>
      <w:r w:rsidR="005D22AA">
        <w:rPr>
          <w:rFonts w:ascii="Times New Roman" w:hAnsi="Times New Roman" w:cs="Times New Roman"/>
          <w:sz w:val="28"/>
          <w:szCs w:val="28"/>
        </w:rPr>
        <w:t xml:space="preserve">), работы по исследованию военно-профессиональной работоспособности ( </w:t>
      </w:r>
      <w:r w:rsidR="00F85C1F">
        <w:rPr>
          <w:rFonts w:ascii="Times New Roman" w:hAnsi="Times New Roman" w:cs="Times New Roman"/>
          <w:sz w:val="28"/>
          <w:szCs w:val="28"/>
        </w:rPr>
        <w:t>А.Д. Момот, А.М. Мухаметжанов, Ю.Г.Пискарев</w:t>
      </w:r>
      <w:r w:rsidR="005D22AA">
        <w:rPr>
          <w:rFonts w:ascii="Times New Roman" w:hAnsi="Times New Roman" w:cs="Times New Roman"/>
          <w:sz w:val="28"/>
          <w:szCs w:val="28"/>
        </w:rPr>
        <w:t>).</w:t>
      </w:r>
    </w:p>
    <w:p w:rsidR="005D22AA" w:rsidRPr="005D22AA" w:rsidRDefault="005D22AA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изучено влияние профессионального маршрута на показатели военно-профессиональной работоспособности, значение питания для формирования резервов адаптации у военнослужащих с предшествующим стажем подземного труда в угольной шахте.</w:t>
      </w:r>
    </w:p>
    <w:p w:rsidR="007F224F" w:rsidRPr="005F490D" w:rsidRDefault="00743942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>Связь работы с научными программами, планами, темами.</w:t>
      </w:r>
      <w:r w:rsidR="005F4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24F" w:rsidRPr="005F490D">
        <w:rPr>
          <w:rFonts w:ascii="Times New Roman" w:hAnsi="Times New Roman" w:cs="Times New Roman"/>
          <w:sz w:val="28"/>
          <w:szCs w:val="28"/>
        </w:rPr>
        <w:t>Диссертация является фрагментом НИР №УН 16.06.19 Донецкого национального медицинского университета им.М.Горького «Выявить клинико-функциональные особенности основных профессиональных заболеваний и острых отравлений у горнорабочих угольных шахт». Сроки выполнения: начало январь 2016 – окончание 2019.</w:t>
      </w:r>
    </w:p>
    <w:p w:rsidR="007F224F" w:rsidRPr="005F490D" w:rsidRDefault="007F224F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Автор был исполнителем НИР - непосредственно изучал влияние пищевого фактора на функциональное состояние организма военнослужащих и методы профилактики его нарушений.</w:t>
      </w:r>
    </w:p>
    <w:p w:rsidR="007F224F" w:rsidRPr="005F490D" w:rsidRDefault="007F224F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Тему диссертации и научного руководителя утвердили на заседании Ученого совета Донецкого национального медицинско</w:t>
      </w:r>
      <w:r w:rsidR="00BC6176" w:rsidRPr="005F490D">
        <w:rPr>
          <w:rFonts w:ascii="Times New Roman" w:hAnsi="Times New Roman" w:cs="Times New Roman"/>
          <w:sz w:val="28"/>
          <w:szCs w:val="28"/>
        </w:rPr>
        <w:t>го университета им.М.Горького М</w:t>
      </w:r>
      <w:r w:rsidRPr="005F490D">
        <w:rPr>
          <w:rFonts w:ascii="Times New Roman" w:hAnsi="Times New Roman" w:cs="Times New Roman"/>
          <w:sz w:val="28"/>
          <w:szCs w:val="28"/>
        </w:rPr>
        <w:t>З ДНР от 26 мая 2016, протокол № 4.</w:t>
      </w:r>
    </w:p>
    <w:p w:rsidR="0022472B" w:rsidRPr="005F490D" w:rsidRDefault="00332DEC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5F490D">
        <w:rPr>
          <w:rFonts w:ascii="Times New Roman" w:hAnsi="Times New Roman" w:cs="Times New Roman"/>
          <w:sz w:val="28"/>
          <w:szCs w:val="28"/>
        </w:rPr>
        <w:t xml:space="preserve"> установить влияние пищевого фактора на функциональное состояние организма </w:t>
      </w:r>
      <w:r w:rsidR="001B50CE">
        <w:rPr>
          <w:rFonts w:ascii="Times New Roman" w:hAnsi="Times New Roman" w:cs="Times New Roman"/>
          <w:sz w:val="28"/>
          <w:szCs w:val="28"/>
        </w:rPr>
        <w:t xml:space="preserve">и физическую работоспособность у </w:t>
      </w:r>
      <w:r w:rsidRPr="005F490D">
        <w:rPr>
          <w:rFonts w:ascii="Times New Roman" w:hAnsi="Times New Roman" w:cs="Times New Roman"/>
          <w:sz w:val="28"/>
          <w:szCs w:val="28"/>
        </w:rPr>
        <w:lastRenderedPageBreak/>
        <w:t>военнослужащих имеющих предшествующий стаж подземного труда различной продолжительности, обосновать и разработать на этой основе методы оптимизации питания для повышения</w:t>
      </w:r>
      <w:r w:rsidR="009D4609" w:rsidRPr="005F490D">
        <w:rPr>
          <w:rFonts w:ascii="Times New Roman" w:hAnsi="Times New Roman" w:cs="Times New Roman"/>
          <w:sz w:val="28"/>
          <w:szCs w:val="28"/>
        </w:rPr>
        <w:t xml:space="preserve"> их</w:t>
      </w:r>
      <w:r w:rsidRPr="005F490D">
        <w:rPr>
          <w:rFonts w:ascii="Times New Roman" w:hAnsi="Times New Roman" w:cs="Times New Roman"/>
          <w:sz w:val="28"/>
          <w:szCs w:val="28"/>
        </w:rPr>
        <w:t xml:space="preserve"> военно</w:t>
      </w:r>
      <w:r w:rsidR="0022472B" w:rsidRPr="005F490D">
        <w:rPr>
          <w:rFonts w:ascii="Times New Roman" w:hAnsi="Times New Roman" w:cs="Times New Roman"/>
          <w:sz w:val="28"/>
          <w:szCs w:val="28"/>
        </w:rPr>
        <w:t>-</w:t>
      </w:r>
      <w:r w:rsidRPr="005F490D">
        <w:rPr>
          <w:rFonts w:ascii="Times New Roman" w:hAnsi="Times New Roman" w:cs="Times New Roman"/>
          <w:sz w:val="28"/>
          <w:szCs w:val="28"/>
        </w:rPr>
        <w:t>профессиональной работоспособности</w:t>
      </w:r>
      <w:r w:rsidR="009D4609" w:rsidRPr="005F490D">
        <w:rPr>
          <w:rFonts w:ascii="Times New Roman" w:hAnsi="Times New Roman" w:cs="Times New Roman"/>
          <w:sz w:val="28"/>
          <w:szCs w:val="28"/>
        </w:rPr>
        <w:t>.</w:t>
      </w:r>
    </w:p>
    <w:p w:rsidR="00332DEC" w:rsidRPr="005F490D" w:rsidRDefault="0022472B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>Зада</w:t>
      </w:r>
      <w:r w:rsidR="006B4C33">
        <w:rPr>
          <w:rFonts w:ascii="Times New Roman" w:hAnsi="Times New Roman" w:cs="Times New Roman"/>
          <w:b/>
          <w:sz w:val="28"/>
          <w:szCs w:val="28"/>
        </w:rPr>
        <w:t>чи</w:t>
      </w:r>
      <w:r w:rsidRPr="005F490D">
        <w:rPr>
          <w:rFonts w:ascii="Times New Roman" w:hAnsi="Times New Roman" w:cs="Times New Roman"/>
          <w:b/>
          <w:sz w:val="28"/>
          <w:szCs w:val="28"/>
        </w:rPr>
        <w:t xml:space="preserve"> исследования:</w:t>
      </w:r>
    </w:p>
    <w:p w:rsidR="00332DEC" w:rsidRPr="005F490D" w:rsidRDefault="00464956" w:rsidP="00A67B9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Оценить уровень физической подготовки</w:t>
      </w:r>
      <w:r w:rsidR="00334DDE">
        <w:rPr>
          <w:rFonts w:ascii="Times New Roman" w:hAnsi="Times New Roman" w:cs="Times New Roman"/>
          <w:sz w:val="28"/>
          <w:szCs w:val="28"/>
        </w:rPr>
        <w:t xml:space="preserve"> </w:t>
      </w:r>
      <w:r w:rsidRPr="005F490D">
        <w:rPr>
          <w:rFonts w:ascii="Times New Roman" w:hAnsi="Times New Roman" w:cs="Times New Roman"/>
          <w:sz w:val="28"/>
          <w:szCs w:val="28"/>
        </w:rPr>
        <w:t>военнослужащих</w:t>
      </w:r>
      <w:r w:rsidR="002B297B" w:rsidRPr="005F490D">
        <w:rPr>
          <w:rFonts w:ascii="Times New Roman" w:hAnsi="Times New Roman" w:cs="Times New Roman"/>
          <w:sz w:val="28"/>
          <w:szCs w:val="28"/>
        </w:rPr>
        <w:t>.</w:t>
      </w:r>
    </w:p>
    <w:p w:rsidR="00464956" w:rsidRPr="005F490D" w:rsidRDefault="002B297B" w:rsidP="00A67B98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Установить связь показателей нормативов физической подготовки военнослужащих с предшествующим профессиональным маршрутом с учетом стажа работы в подземных условиях.</w:t>
      </w:r>
    </w:p>
    <w:p w:rsidR="002B297B" w:rsidRPr="005F490D" w:rsidRDefault="002B297B" w:rsidP="00A67B98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Оценить состояние фактического питания военнослужащих при нахождении в </w:t>
      </w:r>
      <w:r w:rsidR="00660DE7">
        <w:rPr>
          <w:rFonts w:ascii="Times New Roman" w:hAnsi="Times New Roman" w:cs="Times New Roman"/>
          <w:sz w:val="28"/>
          <w:szCs w:val="28"/>
        </w:rPr>
        <w:t>пункте</w:t>
      </w:r>
      <w:r w:rsidRPr="005F490D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660DE7">
        <w:rPr>
          <w:rFonts w:ascii="Times New Roman" w:hAnsi="Times New Roman" w:cs="Times New Roman"/>
          <w:sz w:val="28"/>
          <w:szCs w:val="28"/>
        </w:rPr>
        <w:t>й</w:t>
      </w:r>
      <w:r w:rsidRPr="005F490D">
        <w:rPr>
          <w:rFonts w:ascii="Times New Roman" w:hAnsi="Times New Roman" w:cs="Times New Roman"/>
          <w:sz w:val="28"/>
          <w:szCs w:val="28"/>
        </w:rPr>
        <w:t xml:space="preserve"> </w:t>
      </w:r>
      <w:r w:rsidR="00660DE7">
        <w:rPr>
          <w:rFonts w:ascii="Times New Roman" w:hAnsi="Times New Roman" w:cs="Times New Roman"/>
          <w:sz w:val="28"/>
          <w:szCs w:val="28"/>
        </w:rPr>
        <w:t>дислокации</w:t>
      </w:r>
      <w:r w:rsidRPr="005F490D">
        <w:rPr>
          <w:rFonts w:ascii="Times New Roman" w:hAnsi="Times New Roman" w:cs="Times New Roman"/>
          <w:sz w:val="28"/>
          <w:szCs w:val="28"/>
        </w:rPr>
        <w:t xml:space="preserve"> войсковых частей.</w:t>
      </w:r>
    </w:p>
    <w:p w:rsidR="002B297B" w:rsidRPr="005F490D" w:rsidRDefault="002B297B" w:rsidP="00A67B98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Оценить состояние фактического питания военнослужащих при нахождении вне мест п</w:t>
      </w:r>
      <w:r w:rsidR="00660DE7">
        <w:rPr>
          <w:rFonts w:ascii="Times New Roman" w:hAnsi="Times New Roman" w:cs="Times New Roman"/>
          <w:sz w:val="28"/>
          <w:szCs w:val="28"/>
        </w:rPr>
        <w:t>ункта</w:t>
      </w:r>
      <w:r w:rsidRPr="005F490D">
        <w:rPr>
          <w:rFonts w:ascii="Times New Roman" w:hAnsi="Times New Roman" w:cs="Times New Roman"/>
          <w:sz w:val="28"/>
          <w:szCs w:val="28"/>
        </w:rPr>
        <w:t xml:space="preserve"> </w:t>
      </w:r>
      <w:r w:rsidR="00660DE7">
        <w:rPr>
          <w:rFonts w:ascii="Times New Roman" w:hAnsi="Times New Roman" w:cs="Times New Roman"/>
          <w:sz w:val="28"/>
          <w:szCs w:val="28"/>
        </w:rPr>
        <w:t>постоянной дислокации</w:t>
      </w:r>
      <w:r w:rsidRPr="005F490D">
        <w:rPr>
          <w:rFonts w:ascii="Times New Roman" w:hAnsi="Times New Roman" w:cs="Times New Roman"/>
          <w:sz w:val="28"/>
          <w:szCs w:val="28"/>
        </w:rPr>
        <w:t xml:space="preserve"> войсковых частей с учетом специфики выполняемых служебно-боевых задач.</w:t>
      </w:r>
    </w:p>
    <w:p w:rsidR="002B297B" w:rsidRPr="005F490D" w:rsidRDefault="002B297B" w:rsidP="00A67B98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Научно обосновать принципы оптимизации питания и разработать методы повышения военно-профессиональной работоспособности у военнослужащих, имеющих предшествующий стаж подземной работы различной продолжительности.</w:t>
      </w:r>
    </w:p>
    <w:p w:rsidR="003F3047" w:rsidRPr="00B6676C" w:rsidRDefault="002B297B" w:rsidP="00B6676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Разработать математическую модель </w:t>
      </w:r>
      <w:r w:rsidR="001B50CE">
        <w:rPr>
          <w:rFonts w:ascii="Times New Roman" w:hAnsi="Times New Roman" w:cs="Times New Roman"/>
          <w:sz w:val="28"/>
          <w:szCs w:val="28"/>
        </w:rPr>
        <w:t>для оценки влияния предшествующего стажа подземных работ в угольных шахтах на показатели военно-профессиональной работоспособности военнослужащих</w:t>
      </w:r>
      <w:r w:rsidRPr="005F490D">
        <w:rPr>
          <w:rFonts w:ascii="Times New Roman" w:hAnsi="Times New Roman" w:cs="Times New Roman"/>
          <w:sz w:val="28"/>
          <w:szCs w:val="28"/>
        </w:rPr>
        <w:t>.</w:t>
      </w:r>
    </w:p>
    <w:p w:rsidR="002B297B" w:rsidRPr="005F490D" w:rsidRDefault="002B297B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i/>
          <w:sz w:val="28"/>
          <w:szCs w:val="28"/>
        </w:rPr>
        <w:t>Объект исследования:</w:t>
      </w:r>
      <w:r w:rsidRPr="005F490D">
        <w:rPr>
          <w:rFonts w:ascii="Times New Roman" w:hAnsi="Times New Roman" w:cs="Times New Roman"/>
          <w:sz w:val="28"/>
          <w:szCs w:val="28"/>
        </w:rPr>
        <w:t xml:space="preserve"> </w:t>
      </w:r>
      <w:r w:rsidR="001B50CE">
        <w:rPr>
          <w:rFonts w:ascii="Times New Roman" w:hAnsi="Times New Roman" w:cs="Times New Roman"/>
          <w:sz w:val="28"/>
          <w:szCs w:val="28"/>
        </w:rPr>
        <w:t>военнослужащие, имеющие предшествующий стаж подземных работ в угольных шахтах</w:t>
      </w:r>
      <w:r w:rsidR="00523773">
        <w:rPr>
          <w:rFonts w:ascii="Times New Roman" w:hAnsi="Times New Roman" w:cs="Times New Roman"/>
          <w:sz w:val="28"/>
          <w:szCs w:val="28"/>
        </w:rPr>
        <w:t>.</w:t>
      </w:r>
    </w:p>
    <w:p w:rsidR="0011522B" w:rsidRPr="005F490D" w:rsidRDefault="00B51ECE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i/>
          <w:sz w:val="28"/>
          <w:szCs w:val="28"/>
        </w:rPr>
        <w:t xml:space="preserve">Предмет исследования: </w:t>
      </w:r>
      <w:r w:rsidR="001B50CE" w:rsidRPr="005F490D">
        <w:rPr>
          <w:rFonts w:ascii="Times New Roman" w:hAnsi="Times New Roman" w:cs="Times New Roman"/>
          <w:sz w:val="28"/>
          <w:szCs w:val="28"/>
        </w:rPr>
        <w:t>влияние питания на функциональное состояние организма военнослужащих, имеющих предшествующий стаж подземной работы.</w:t>
      </w:r>
    </w:p>
    <w:p w:rsidR="004D6266" w:rsidRPr="005F490D" w:rsidRDefault="004D6266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i/>
          <w:sz w:val="28"/>
          <w:szCs w:val="28"/>
        </w:rPr>
        <w:t xml:space="preserve">Методы исследования: </w:t>
      </w:r>
      <w:r w:rsidRPr="005F490D">
        <w:rPr>
          <w:rFonts w:ascii="Times New Roman" w:hAnsi="Times New Roman" w:cs="Times New Roman"/>
          <w:sz w:val="28"/>
          <w:szCs w:val="28"/>
        </w:rPr>
        <w:t xml:space="preserve">гигиенические – для характеристики условий труда, оценки состояния фактического питания военнослужащих, физиологические – для характеристики функциональных показателей организма, математически-статистические – для обработки полученных результатов, выделения главных особенностей влияния питания на показатели военно-профессиональной работоспособности и разработки математической модели прогнозирования </w:t>
      </w:r>
      <w:r w:rsidR="00474842">
        <w:rPr>
          <w:rFonts w:ascii="Times New Roman" w:hAnsi="Times New Roman" w:cs="Times New Roman"/>
          <w:sz w:val="28"/>
          <w:szCs w:val="28"/>
        </w:rPr>
        <w:t xml:space="preserve">влияния предшествующего </w:t>
      </w:r>
      <w:r w:rsidR="004B439D">
        <w:rPr>
          <w:rFonts w:ascii="Times New Roman" w:hAnsi="Times New Roman" w:cs="Times New Roman"/>
          <w:sz w:val="28"/>
          <w:szCs w:val="28"/>
        </w:rPr>
        <w:t>профессионального маршрута на показатели военно-профессиональной работоспособности</w:t>
      </w:r>
      <w:r w:rsidRPr="005F490D">
        <w:rPr>
          <w:rFonts w:ascii="Times New Roman" w:hAnsi="Times New Roman" w:cs="Times New Roman"/>
          <w:sz w:val="28"/>
          <w:szCs w:val="28"/>
        </w:rPr>
        <w:t>.</w:t>
      </w:r>
    </w:p>
    <w:p w:rsidR="007F224F" w:rsidRDefault="00B8604B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>Научная новизна полученных результатов</w:t>
      </w:r>
      <w:r w:rsidR="001330E5" w:rsidRPr="005F490D">
        <w:rPr>
          <w:rFonts w:ascii="Times New Roman" w:hAnsi="Times New Roman" w:cs="Times New Roman"/>
          <w:b/>
          <w:sz w:val="28"/>
          <w:szCs w:val="28"/>
        </w:rPr>
        <w:t>.</w:t>
      </w:r>
      <w:r w:rsidR="006B4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24F" w:rsidRPr="005F490D">
        <w:rPr>
          <w:rFonts w:ascii="Times New Roman" w:hAnsi="Times New Roman" w:cs="Times New Roman"/>
          <w:bCs/>
          <w:sz w:val="28"/>
          <w:szCs w:val="28"/>
        </w:rPr>
        <w:t>В</w:t>
      </w:r>
      <w:r w:rsidR="007F224F" w:rsidRPr="005F490D">
        <w:rPr>
          <w:rFonts w:ascii="Times New Roman" w:hAnsi="Times New Roman" w:cs="Times New Roman"/>
          <w:sz w:val="28"/>
          <w:szCs w:val="28"/>
        </w:rPr>
        <w:t xml:space="preserve">первые выполнена оценка показателей военно-профессиональной работоспособности у военнослужащих, имеющих стаж подземных работ в угольных шахтах. Дана гигиеническая оценка существующих норм котлового довольствия и продовольственного обеспечения военнослужащих индивидуальным рационом питания в условиях локального военного конфликта, установлена связь между питанием военнослужащих и функциональным состоянием организма, определено значение пищевого рациона для формирования функциональных резервов у военнослужащих, с предшествующим стажем </w:t>
      </w:r>
      <w:r w:rsidR="00B6676C">
        <w:rPr>
          <w:rFonts w:ascii="Times New Roman" w:hAnsi="Times New Roman" w:cs="Times New Roman"/>
          <w:sz w:val="28"/>
          <w:szCs w:val="28"/>
        </w:rPr>
        <w:t>работы</w:t>
      </w:r>
      <w:r w:rsidR="007F224F" w:rsidRPr="005F490D">
        <w:rPr>
          <w:rFonts w:ascii="Times New Roman" w:hAnsi="Times New Roman" w:cs="Times New Roman"/>
          <w:sz w:val="28"/>
          <w:szCs w:val="28"/>
        </w:rPr>
        <w:t xml:space="preserve"> в угольных шахтах.</w:t>
      </w:r>
    </w:p>
    <w:p w:rsidR="00202F64" w:rsidRPr="00202F64" w:rsidRDefault="00202F64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F64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Теоретическая значимость полученных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0E5">
        <w:rPr>
          <w:rFonts w:ascii="Times New Roman" w:hAnsi="Times New Roman" w:cs="Times New Roman"/>
          <w:sz w:val="28"/>
          <w:szCs w:val="28"/>
        </w:rPr>
        <w:t>Полученные результаты могут быть применены для проведения дальнейших исследований влияния предшествующего профессионального маршрута в различных областях народного хозяйства на военно-профессиональную работоспособность, для разработки комплексных программ адаптации военнослужащих к условиям военной службы, для разработки и совершенствования индивидуальных рационов питания военнослужащих</w:t>
      </w:r>
      <w:r w:rsidR="00B52474">
        <w:rPr>
          <w:rFonts w:ascii="Times New Roman" w:hAnsi="Times New Roman" w:cs="Times New Roman"/>
          <w:sz w:val="28"/>
          <w:szCs w:val="28"/>
        </w:rPr>
        <w:t>.</w:t>
      </w:r>
    </w:p>
    <w:p w:rsidR="00DC40E5" w:rsidRPr="00DC40E5" w:rsidRDefault="00B8604B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>Практическое значение полученных результатов.</w:t>
      </w:r>
      <w:r w:rsidR="00DC4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0E5">
        <w:rPr>
          <w:rFonts w:ascii="Times New Roman" w:hAnsi="Times New Roman" w:cs="Times New Roman"/>
          <w:sz w:val="28"/>
          <w:szCs w:val="28"/>
        </w:rPr>
        <w:t>Схема, отражающая механизм развития изменений военно-профессиональной рабо</w:t>
      </w:r>
      <w:r w:rsidR="00372B6E">
        <w:rPr>
          <w:rFonts w:ascii="Times New Roman" w:hAnsi="Times New Roman" w:cs="Times New Roman"/>
          <w:sz w:val="28"/>
          <w:szCs w:val="28"/>
        </w:rPr>
        <w:t xml:space="preserve">тоспособности у военнослужащих и </w:t>
      </w:r>
      <w:r w:rsidR="00DC40E5">
        <w:rPr>
          <w:rFonts w:ascii="Times New Roman" w:hAnsi="Times New Roman" w:cs="Times New Roman"/>
          <w:sz w:val="28"/>
          <w:szCs w:val="28"/>
        </w:rPr>
        <w:t>схема, отражающая влияние рациона питания военнослужащих на показатели военно-профессиональной работоспособности могут быть использованы в процесс</w:t>
      </w:r>
      <w:r w:rsidR="00372B6E">
        <w:rPr>
          <w:rFonts w:ascii="Times New Roman" w:hAnsi="Times New Roman" w:cs="Times New Roman"/>
          <w:sz w:val="28"/>
          <w:szCs w:val="28"/>
        </w:rPr>
        <w:t>е</w:t>
      </w:r>
      <w:r w:rsidR="00DC40E5">
        <w:rPr>
          <w:rFonts w:ascii="Times New Roman" w:hAnsi="Times New Roman" w:cs="Times New Roman"/>
          <w:sz w:val="28"/>
          <w:szCs w:val="28"/>
        </w:rPr>
        <w:t xml:space="preserve"> обучения студентов на кафедре гигиены и экологии ДонНМУ в курсе «Военная гигиена».</w:t>
      </w:r>
    </w:p>
    <w:p w:rsidR="00B8604B" w:rsidRPr="005F490D" w:rsidRDefault="00B8604B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225A70" w:rsidRPr="005F490D">
        <w:rPr>
          <w:rFonts w:ascii="Times New Roman" w:hAnsi="Times New Roman" w:cs="Times New Roman"/>
          <w:sz w:val="28"/>
          <w:szCs w:val="28"/>
        </w:rPr>
        <w:t xml:space="preserve">комплексный </w:t>
      </w:r>
      <w:r w:rsidRPr="005F490D">
        <w:rPr>
          <w:rFonts w:ascii="Times New Roman" w:hAnsi="Times New Roman" w:cs="Times New Roman"/>
          <w:sz w:val="28"/>
          <w:szCs w:val="28"/>
        </w:rPr>
        <w:t xml:space="preserve">способ оптимизации ежедневного питания военнослужащих, имеющих предшествующий стаж работы в подземных условиях путем активной витаминизации при котловом довольствии </w:t>
      </w:r>
      <w:r w:rsidR="00225A70" w:rsidRPr="005F490D">
        <w:rPr>
          <w:rFonts w:ascii="Times New Roman" w:hAnsi="Times New Roman" w:cs="Times New Roman"/>
          <w:sz w:val="28"/>
          <w:szCs w:val="28"/>
        </w:rPr>
        <w:t>при</w:t>
      </w:r>
      <w:r w:rsidRPr="005F490D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225A70" w:rsidRPr="005F490D">
        <w:rPr>
          <w:rFonts w:ascii="Times New Roman" w:hAnsi="Times New Roman" w:cs="Times New Roman"/>
          <w:sz w:val="28"/>
          <w:szCs w:val="28"/>
        </w:rPr>
        <w:t>и</w:t>
      </w:r>
      <w:r w:rsidRPr="005F490D">
        <w:rPr>
          <w:rFonts w:ascii="Times New Roman" w:hAnsi="Times New Roman" w:cs="Times New Roman"/>
          <w:sz w:val="28"/>
          <w:szCs w:val="28"/>
        </w:rPr>
        <w:t xml:space="preserve"> в </w:t>
      </w:r>
      <w:r w:rsidR="00225A70" w:rsidRPr="005F490D">
        <w:rPr>
          <w:rFonts w:ascii="Times New Roman" w:hAnsi="Times New Roman" w:cs="Times New Roman"/>
          <w:sz w:val="28"/>
          <w:szCs w:val="28"/>
        </w:rPr>
        <w:t>пункте постоянной дислокации</w:t>
      </w:r>
      <w:r w:rsidR="00C34B45" w:rsidRPr="005F490D">
        <w:rPr>
          <w:rFonts w:ascii="Times New Roman" w:hAnsi="Times New Roman" w:cs="Times New Roman"/>
          <w:sz w:val="28"/>
          <w:szCs w:val="28"/>
        </w:rPr>
        <w:t xml:space="preserve"> (ППД)</w:t>
      </w:r>
      <w:r w:rsidRPr="005F490D">
        <w:rPr>
          <w:rFonts w:ascii="Times New Roman" w:hAnsi="Times New Roman" w:cs="Times New Roman"/>
          <w:sz w:val="28"/>
          <w:szCs w:val="28"/>
        </w:rPr>
        <w:t xml:space="preserve">. </w:t>
      </w:r>
      <w:r w:rsidR="00155A3E" w:rsidRPr="005F490D">
        <w:rPr>
          <w:rFonts w:ascii="Times New Roman" w:hAnsi="Times New Roman" w:cs="Times New Roman"/>
          <w:sz w:val="28"/>
          <w:szCs w:val="28"/>
        </w:rPr>
        <w:t xml:space="preserve">Предложен набор продуктов для </w:t>
      </w:r>
      <w:r w:rsidR="009D4609" w:rsidRPr="005F490D">
        <w:rPr>
          <w:rFonts w:ascii="Times New Roman" w:hAnsi="Times New Roman" w:cs="Times New Roman"/>
          <w:sz w:val="28"/>
          <w:szCs w:val="28"/>
        </w:rPr>
        <w:t xml:space="preserve">индивидуального рациона </w:t>
      </w:r>
      <w:r w:rsidR="00155A3E" w:rsidRPr="005F490D">
        <w:rPr>
          <w:rFonts w:ascii="Times New Roman" w:hAnsi="Times New Roman" w:cs="Times New Roman"/>
          <w:sz w:val="28"/>
          <w:szCs w:val="28"/>
        </w:rPr>
        <w:t xml:space="preserve">питания военнослужащих на </w:t>
      </w:r>
      <w:r w:rsidR="00225A70" w:rsidRPr="005F490D">
        <w:rPr>
          <w:rFonts w:ascii="Times New Roman" w:hAnsi="Times New Roman" w:cs="Times New Roman"/>
          <w:sz w:val="28"/>
          <w:szCs w:val="28"/>
        </w:rPr>
        <w:t>период</w:t>
      </w:r>
      <w:r w:rsidR="00155A3E" w:rsidRPr="005F490D">
        <w:rPr>
          <w:rFonts w:ascii="Times New Roman" w:hAnsi="Times New Roman" w:cs="Times New Roman"/>
          <w:sz w:val="28"/>
          <w:szCs w:val="28"/>
        </w:rPr>
        <w:t xml:space="preserve"> пребывания вне </w:t>
      </w:r>
      <w:r w:rsidR="00225A70" w:rsidRPr="005F490D">
        <w:rPr>
          <w:rFonts w:ascii="Times New Roman" w:hAnsi="Times New Roman" w:cs="Times New Roman"/>
          <w:sz w:val="28"/>
          <w:szCs w:val="28"/>
        </w:rPr>
        <w:t>ППД</w:t>
      </w:r>
      <w:r w:rsidR="00155A3E" w:rsidRPr="005F490D">
        <w:rPr>
          <w:rFonts w:ascii="Times New Roman" w:hAnsi="Times New Roman" w:cs="Times New Roman"/>
          <w:sz w:val="28"/>
          <w:szCs w:val="28"/>
        </w:rPr>
        <w:t>, в том числе в период выполн</w:t>
      </w:r>
      <w:r w:rsidR="00225A70" w:rsidRPr="005F490D">
        <w:rPr>
          <w:rFonts w:ascii="Times New Roman" w:hAnsi="Times New Roman" w:cs="Times New Roman"/>
          <w:sz w:val="28"/>
          <w:szCs w:val="28"/>
        </w:rPr>
        <w:t>ения служебно-боевых заданий</w:t>
      </w:r>
      <w:r w:rsidR="00E922E6" w:rsidRPr="005F490D">
        <w:rPr>
          <w:rFonts w:ascii="Times New Roman" w:hAnsi="Times New Roman" w:cs="Times New Roman"/>
          <w:sz w:val="28"/>
          <w:szCs w:val="28"/>
        </w:rPr>
        <w:t>.</w:t>
      </w:r>
    </w:p>
    <w:p w:rsidR="00E922E6" w:rsidRPr="005F490D" w:rsidRDefault="001904DD" w:rsidP="003F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Способ профилактики ранних нарушений функционального состояния организма военнослужащих внедр</w:t>
      </w:r>
      <w:r w:rsidR="00EC03E9">
        <w:rPr>
          <w:rFonts w:ascii="Times New Roman" w:hAnsi="Times New Roman" w:cs="Times New Roman"/>
          <w:sz w:val="28"/>
          <w:szCs w:val="28"/>
        </w:rPr>
        <w:t>ен</w:t>
      </w:r>
      <w:r w:rsidRPr="005F490D">
        <w:rPr>
          <w:rFonts w:ascii="Times New Roman" w:hAnsi="Times New Roman" w:cs="Times New Roman"/>
          <w:sz w:val="28"/>
          <w:szCs w:val="28"/>
        </w:rPr>
        <w:t xml:space="preserve"> </w:t>
      </w:r>
      <w:r w:rsidR="00DC5C0B" w:rsidRPr="005F490D">
        <w:rPr>
          <w:rFonts w:ascii="Times New Roman" w:hAnsi="Times New Roman" w:cs="Times New Roman"/>
          <w:sz w:val="28"/>
          <w:szCs w:val="28"/>
        </w:rPr>
        <w:t xml:space="preserve">в Республиканской клинической больнице профессиональных заболеваний МЗ ДНР (акт внедрения от </w:t>
      </w:r>
      <w:r w:rsidR="00FD4FC6" w:rsidRPr="005F490D">
        <w:rPr>
          <w:rFonts w:ascii="Times New Roman" w:hAnsi="Times New Roman" w:cs="Times New Roman"/>
          <w:sz w:val="28"/>
          <w:szCs w:val="28"/>
        </w:rPr>
        <w:t>11 июля</w:t>
      </w:r>
      <w:r w:rsidR="00DC5C0B" w:rsidRPr="005F490D">
        <w:rPr>
          <w:rFonts w:ascii="Times New Roman" w:hAnsi="Times New Roman" w:cs="Times New Roman"/>
          <w:sz w:val="28"/>
          <w:szCs w:val="28"/>
        </w:rPr>
        <w:t xml:space="preserve"> .201</w:t>
      </w:r>
      <w:r w:rsidR="00FD4FC6" w:rsidRPr="005F490D">
        <w:rPr>
          <w:rFonts w:ascii="Times New Roman" w:hAnsi="Times New Roman" w:cs="Times New Roman"/>
          <w:sz w:val="28"/>
          <w:szCs w:val="28"/>
        </w:rPr>
        <w:t>6</w:t>
      </w:r>
      <w:r w:rsidR="00DC5C0B" w:rsidRPr="005F490D">
        <w:rPr>
          <w:rFonts w:ascii="Times New Roman" w:hAnsi="Times New Roman" w:cs="Times New Roman"/>
          <w:sz w:val="28"/>
          <w:szCs w:val="28"/>
        </w:rPr>
        <w:t>)</w:t>
      </w:r>
      <w:r w:rsidRPr="005F490D">
        <w:rPr>
          <w:rFonts w:ascii="Times New Roman" w:hAnsi="Times New Roman" w:cs="Times New Roman"/>
          <w:sz w:val="28"/>
          <w:szCs w:val="28"/>
        </w:rPr>
        <w:t>, в медицинском управлении внутренних в</w:t>
      </w:r>
      <w:r w:rsidR="00FD4FC6" w:rsidRPr="005F490D">
        <w:rPr>
          <w:rFonts w:ascii="Times New Roman" w:hAnsi="Times New Roman" w:cs="Times New Roman"/>
          <w:sz w:val="28"/>
          <w:szCs w:val="28"/>
        </w:rPr>
        <w:t xml:space="preserve">ойск МВД ДНР (акт внедрения от 15 июля </w:t>
      </w:r>
      <w:r w:rsidRPr="005F490D">
        <w:rPr>
          <w:rFonts w:ascii="Times New Roman" w:hAnsi="Times New Roman" w:cs="Times New Roman"/>
          <w:sz w:val="28"/>
          <w:szCs w:val="28"/>
        </w:rPr>
        <w:t>201</w:t>
      </w:r>
      <w:r w:rsidR="00FD4FC6" w:rsidRPr="005F490D">
        <w:rPr>
          <w:rFonts w:ascii="Times New Roman" w:hAnsi="Times New Roman" w:cs="Times New Roman"/>
          <w:sz w:val="28"/>
          <w:szCs w:val="28"/>
        </w:rPr>
        <w:t>6)</w:t>
      </w:r>
      <w:r w:rsidR="00C87242" w:rsidRPr="005F490D">
        <w:rPr>
          <w:rFonts w:ascii="Times New Roman" w:hAnsi="Times New Roman" w:cs="Times New Roman"/>
          <w:sz w:val="28"/>
          <w:szCs w:val="28"/>
        </w:rPr>
        <w:t>, в продовольственной службе тыла Командования внутренних войск МВД ДНР (акт внедрения от 25 ноября 2016).</w:t>
      </w:r>
    </w:p>
    <w:p w:rsidR="001904DD" w:rsidRPr="005F490D" w:rsidRDefault="001904DD" w:rsidP="00484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>Личный вклад соискателя.</w:t>
      </w:r>
      <w:r w:rsidRPr="005F490D">
        <w:rPr>
          <w:rFonts w:ascii="Times New Roman" w:hAnsi="Times New Roman" w:cs="Times New Roman"/>
          <w:sz w:val="28"/>
          <w:szCs w:val="28"/>
        </w:rPr>
        <w:t xml:space="preserve"> Автором обоснованы и запланированы направления исследования, проведен</w:t>
      </w:r>
      <w:r w:rsidR="007618FC" w:rsidRPr="005F490D">
        <w:rPr>
          <w:rFonts w:ascii="Times New Roman" w:hAnsi="Times New Roman" w:cs="Times New Roman"/>
          <w:sz w:val="28"/>
          <w:szCs w:val="28"/>
        </w:rPr>
        <w:t>а</w:t>
      </w:r>
      <w:r w:rsidR="006B4C33">
        <w:rPr>
          <w:rFonts w:ascii="Times New Roman" w:hAnsi="Times New Roman" w:cs="Times New Roman"/>
          <w:sz w:val="28"/>
          <w:szCs w:val="28"/>
        </w:rPr>
        <w:t xml:space="preserve"> </w:t>
      </w:r>
      <w:r w:rsidR="007618FC" w:rsidRPr="005F490D">
        <w:rPr>
          <w:rFonts w:ascii="Times New Roman" w:hAnsi="Times New Roman" w:cs="Times New Roman"/>
          <w:sz w:val="28"/>
          <w:szCs w:val="28"/>
        </w:rPr>
        <w:t>выписка данных из</w:t>
      </w:r>
      <w:r w:rsidR="006B4C33">
        <w:rPr>
          <w:rFonts w:ascii="Times New Roman" w:hAnsi="Times New Roman" w:cs="Times New Roman"/>
          <w:sz w:val="28"/>
          <w:szCs w:val="28"/>
        </w:rPr>
        <w:t xml:space="preserve"> </w:t>
      </w:r>
      <w:r w:rsidRPr="005F490D">
        <w:rPr>
          <w:rFonts w:ascii="Times New Roman" w:hAnsi="Times New Roman" w:cs="Times New Roman"/>
          <w:sz w:val="28"/>
          <w:szCs w:val="28"/>
        </w:rPr>
        <w:t xml:space="preserve">личных дел военнослужащих, обработаны результаты нормативов физической подготовки, </w:t>
      </w:r>
      <w:r w:rsidR="007618FC" w:rsidRPr="005F490D">
        <w:rPr>
          <w:rFonts w:ascii="Times New Roman" w:hAnsi="Times New Roman" w:cs="Times New Roman"/>
          <w:sz w:val="28"/>
          <w:szCs w:val="28"/>
        </w:rPr>
        <w:t>проведен учет заболеваемости военнослужащих на основе обращаемости по данным медицинской документации. Диссертантом самостоятельно обработаны и про</w:t>
      </w:r>
      <w:r w:rsidR="004B439D">
        <w:rPr>
          <w:rFonts w:ascii="Times New Roman" w:hAnsi="Times New Roman" w:cs="Times New Roman"/>
          <w:sz w:val="28"/>
          <w:szCs w:val="28"/>
        </w:rPr>
        <w:t>анализированы полученные данные;</w:t>
      </w:r>
      <w:r w:rsidR="007618FC" w:rsidRPr="005F490D">
        <w:rPr>
          <w:rFonts w:ascii="Times New Roman" w:hAnsi="Times New Roman" w:cs="Times New Roman"/>
          <w:sz w:val="28"/>
          <w:szCs w:val="28"/>
        </w:rPr>
        <w:t xml:space="preserve"> выявлены особенности влияния пищевого фактора на функциональное состояние военнослужащих при различных режимах выпол</w:t>
      </w:r>
      <w:r w:rsidR="004B439D">
        <w:rPr>
          <w:rFonts w:ascii="Times New Roman" w:hAnsi="Times New Roman" w:cs="Times New Roman"/>
          <w:sz w:val="28"/>
          <w:szCs w:val="28"/>
        </w:rPr>
        <w:t>нения ими служебно-боевых задач;</w:t>
      </w:r>
      <w:r w:rsidR="007618FC" w:rsidRPr="005F490D">
        <w:rPr>
          <w:rFonts w:ascii="Times New Roman" w:hAnsi="Times New Roman" w:cs="Times New Roman"/>
          <w:sz w:val="28"/>
          <w:szCs w:val="28"/>
        </w:rPr>
        <w:t xml:space="preserve"> оценено влияние компонентов пищевого рациона на показатели военно-профессиональной раб</w:t>
      </w:r>
      <w:r w:rsidR="00372B6E">
        <w:rPr>
          <w:rFonts w:ascii="Times New Roman" w:hAnsi="Times New Roman" w:cs="Times New Roman"/>
          <w:sz w:val="28"/>
          <w:szCs w:val="28"/>
        </w:rPr>
        <w:t>отоспособности у военнослужащих</w:t>
      </w:r>
      <w:r w:rsidR="004B439D">
        <w:rPr>
          <w:rFonts w:ascii="Times New Roman" w:hAnsi="Times New Roman" w:cs="Times New Roman"/>
          <w:sz w:val="28"/>
          <w:szCs w:val="28"/>
        </w:rPr>
        <w:t>;</w:t>
      </w:r>
      <w:r w:rsidR="00182C44" w:rsidRPr="005F490D">
        <w:rPr>
          <w:rFonts w:ascii="Times New Roman" w:hAnsi="Times New Roman" w:cs="Times New Roman"/>
          <w:sz w:val="28"/>
          <w:szCs w:val="28"/>
        </w:rPr>
        <w:t xml:space="preserve"> проведен авторский контроль </w:t>
      </w:r>
      <w:r w:rsidR="00372B6E">
        <w:rPr>
          <w:rFonts w:ascii="Times New Roman" w:hAnsi="Times New Roman" w:cs="Times New Roman"/>
          <w:sz w:val="28"/>
          <w:szCs w:val="28"/>
        </w:rPr>
        <w:t>по</w:t>
      </w:r>
      <w:r w:rsidR="00182C44" w:rsidRPr="005F490D">
        <w:rPr>
          <w:rFonts w:ascii="Times New Roman" w:hAnsi="Times New Roman" w:cs="Times New Roman"/>
          <w:sz w:val="28"/>
          <w:szCs w:val="28"/>
        </w:rPr>
        <w:t xml:space="preserve"> внедрени</w:t>
      </w:r>
      <w:r w:rsidR="00372B6E">
        <w:rPr>
          <w:rFonts w:ascii="Times New Roman" w:hAnsi="Times New Roman" w:cs="Times New Roman"/>
          <w:sz w:val="28"/>
          <w:szCs w:val="28"/>
        </w:rPr>
        <w:t>ю</w:t>
      </w:r>
      <w:r w:rsidR="00182C44" w:rsidRPr="005F490D">
        <w:rPr>
          <w:rFonts w:ascii="Times New Roman" w:hAnsi="Times New Roman" w:cs="Times New Roman"/>
          <w:sz w:val="28"/>
          <w:szCs w:val="28"/>
        </w:rPr>
        <w:t xml:space="preserve"> указанных методик. Автор не использовал идеи и р</w:t>
      </w:r>
      <w:r w:rsidR="00C87242" w:rsidRPr="005F490D">
        <w:rPr>
          <w:rFonts w:ascii="Times New Roman" w:hAnsi="Times New Roman" w:cs="Times New Roman"/>
          <w:sz w:val="28"/>
          <w:szCs w:val="28"/>
        </w:rPr>
        <w:t>азработки соавторов публикации.</w:t>
      </w:r>
    </w:p>
    <w:p w:rsidR="000C361B" w:rsidRPr="005F490D" w:rsidRDefault="00234223" w:rsidP="004842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5F490D">
        <w:rPr>
          <w:rFonts w:ascii="Times New Roman" w:hAnsi="Times New Roman" w:cs="Times New Roman"/>
          <w:b/>
          <w:spacing w:val="-1"/>
          <w:sz w:val="28"/>
          <w:szCs w:val="28"/>
        </w:rPr>
        <w:t>Положения, выносимые на защиту:</w:t>
      </w:r>
    </w:p>
    <w:p w:rsidR="00234223" w:rsidRPr="005F490D" w:rsidRDefault="00234223" w:rsidP="0023422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F490D">
        <w:rPr>
          <w:rFonts w:ascii="Times New Roman" w:hAnsi="Times New Roman" w:cs="Times New Roman"/>
          <w:spacing w:val="-1"/>
          <w:sz w:val="28"/>
          <w:szCs w:val="28"/>
        </w:rPr>
        <w:t>Предшествующий профессиональный маршрут оказывает средней степени отрицательное влияние на результаты оценки показателей общей физической подготовки у военнослужащих, имеющих стаж подземной работы в угольных шахтах.</w:t>
      </w:r>
    </w:p>
    <w:p w:rsidR="00234223" w:rsidRPr="005F490D" w:rsidRDefault="00234223" w:rsidP="0023422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F490D">
        <w:rPr>
          <w:rFonts w:ascii="Times New Roman" w:hAnsi="Times New Roman" w:cs="Times New Roman"/>
          <w:spacing w:val="-1"/>
          <w:sz w:val="28"/>
          <w:szCs w:val="28"/>
        </w:rPr>
        <w:t xml:space="preserve">Предшествующий профессиональный маршрут оказывает прямое сильное </w:t>
      </w:r>
      <w:r w:rsidRPr="005F490D">
        <w:rPr>
          <w:rFonts w:ascii="Times New Roman" w:hAnsi="Times New Roman" w:cs="Times New Roman"/>
          <w:spacing w:val="-1"/>
          <w:sz w:val="28"/>
          <w:szCs w:val="28"/>
        </w:rPr>
        <w:lastRenderedPageBreak/>
        <w:t>воздействие на количество и выраженность симптомов витаминно-минеральной недостаточности у военнослужащих, имеющих стаж подземной работы в угольных шахтах.</w:t>
      </w:r>
    </w:p>
    <w:p w:rsidR="00234223" w:rsidRPr="005F490D" w:rsidRDefault="00234223" w:rsidP="0023422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F490D">
        <w:rPr>
          <w:rFonts w:ascii="Times New Roman" w:hAnsi="Times New Roman" w:cs="Times New Roman"/>
          <w:spacing w:val="-1"/>
          <w:sz w:val="28"/>
          <w:szCs w:val="28"/>
        </w:rPr>
        <w:t>Энергетическая ценность индивидуального рациона питания военнослужащих не соответствует уровню среднесуточных затрат энергии, что вызывает рост частоты и длительности лечения пневмонии.</w:t>
      </w:r>
    </w:p>
    <w:p w:rsidR="00234223" w:rsidRPr="005F490D" w:rsidRDefault="00234223" w:rsidP="0023422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F490D">
        <w:rPr>
          <w:rFonts w:ascii="Times New Roman" w:hAnsi="Times New Roman" w:cs="Times New Roman"/>
          <w:spacing w:val="-1"/>
          <w:sz w:val="28"/>
          <w:szCs w:val="28"/>
        </w:rPr>
        <w:t xml:space="preserve">Рацион котлового довольствия военнослужащих </w:t>
      </w:r>
      <w:r w:rsidR="00FC481B" w:rsidRPr="005F490D">
        <w:rPr>
          <w:rFonts w:ascii="Times New Roman" w:hAnsi="Times New Roman" w:cs="Times New Roman"/>
          <w:spacing w:val="-1"/>
          <w:sz w:val="28"/>
          <w:szCs w:val="28"/>
        </w:rPr>
        <w:t>содержит недостаточное количество витаминов А, С, витаминов группы В, кальция, фосфора и магния, что ведет к росту частоты обращаемости за медицинс</w:t>
      </w:r>
      <w:r w:rsidR="004B439D">
        <w:rPr>
          <w:rFonts w:ascii="Times New Roman" w:hAnsi="Times New Roman" w:cs="Times New Roman"/>
          <w:spacing w:val="-1"/>
          <w:sz w:val="28"/>
          <w:szCs w:val="28"/>
        </w:rPr>
        <w:t xml:space="preserve">кой помощью, росту числа дней утраты </w:t>
      </w:r>
      <w:r w:rsidR="00FC481B" w:rsidRPr="005F490D">
        <w:rPr>
          <w:rFonts w:ascii="Times New Roman" w:hAnsi="Times New Roman" w:cs="Times New Roman"/>
          <w:spacing w:val="-1"/>
          <w:sz w:val="28"/>
          <w:szCs w:val="28"/>
        </w:rPr>
        <w:t>боеспособности в связи с ОРВИ и росту расходов на лекарственное обеспечение военнослужащих.</w:t>
      </w:r>
    </w:p>
    <w:p w:rsidR="00FC481B" w:rsidRPr="005F490D" w:rsidRDefault="00FC481B" w:rsidP="0023422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F490D">
        <w:rPr>
          <w:rFonts w:ascii="Times New Roman" w:hAnsi="Times New Roman" w:cs="Times New Roman"/>
          <w:spacing w:val="-1"/>
          <w:sz w:val="28"/>
          <w:szCs w:val="28"/>
        </w:rPr>
        <w:t xml:space="preserve">Предлагаемая методика коррекции рациона питания военнослужащих, имеющих стаж подземной работы в угольных шахтах, позволяет обеспечить необходимую энергетическую ценность ИРП, что ведет к уменьшению частоты и </w:t>
      </w:r>
      <w:r w:rsidR="004B439D">
        <w:rPr>
          <w:rFonts w:ascii="Times New Roman" w:hAnsi="Times New Roman" w:cs="Times New Roman"/>
          <w:spacing w:val="-1"/>
          <w:sz w:val="28"/>
          <w:szCs w:val="28"/>
        </w:rPr>
        <w:t>сроков лечения</w:t>
      </w:r>
      <w:r w:rsidRPr="005F490D">
        <w:rPr>
          <w:rFonts w:ascii="Times New Roman" w:hAnsi="Times New Roman" w:cs="Times New Roman"/>
          <w:spacing w:val="-1"/>
          <w:sz w:val="28"/>
          <w:szCs w:val="28"/>
        </w:rPr>
        <w:t xml:space="preserve"> пневмонии, показатели соответствуют </w:t>
      </w:r>
      <w:r w:rsidR="004B439D">
        <w:rPr>
          <w:rFonts w:ascii="Times New Roman" w:hAnsi="Times New Roman" w:cs="Times New Roman"/>
          <w:spacing w:val="-1"/>
          <w:sz w:val="28"/>
          <w:szCs w:val="28"/>
        </w:rPr>
        <w:t>средним</w:t>
      </w:r>
      <w:r w:rsidRPr="005F490D">
        <w:rPr>
          <w:rFonts w:ascii="Times New Roman" w:hAnsi="Times New Roman" w:cs="Times New Roman"/>
          <w:spacing w:val="-1"/>
          <w:sz w:val="28"/>
          <w:szCs w:val="28"/>
        </w:rPr>
        <w:t xml:space="preserve"> по войсковой части и контрольной группе.</w:t>
      </w:r>
    </w:p>
    <w:p w:rsidR="00FC481B" w:rsidRPr="005F490D" w:rsidRDefault="004842F7" w:rsidP="0023422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F490D">
        <w:rPr>
          <w:rFonts w:ascii="Times New Roman" w:hAnsi="Times New Roman" w:cs="Times New Roman"/>
          <w:spacing w:val="-1"/>
          <w:sz w:val="28"/>
          <w:szCs w:val="28"/>
        </w:rPr>
        <w:t>Предлагаемая методика коррекции рациона питания военнослужащих, имеющих стаж подземной работы в угольных шахтах, позволяет обеспечить рацион дос</w:t>
      </w:r>
      <w:r w:rsidR="007756B7">
        <w:rPr>
          <w:rFonts w:ascii="Times New Roman" w:hAnsi="Times New Roman" w:cs="Times New Roman"/>
          <w:spacing w:val="-1"/>
          <w:sz w:val="28"/>
          <w:szCs w:val="28"/>
        </w:rPr>
        <w:t>таточным количеством витаминов, микроэлементов и незаменимых аминокислот,</w:t>
      </w:r>
      <w:r w:rsidRPr="005F490D">
        <w:rPr>
          <w:rFonts w:ascii="Times New Roman" w:hAnsi="Times New Roman" w:cs="Times New Roman"/>
          <w:spacing w:val="-1"/>
          <w:sz w:val="28"/>
          <w:szCs w:val="28"/>
        </w:rPr>
        <w:t xml:space="preserve"> что ведет к</w:t>
      </w:r>
      <w:r w:rsidR="00290F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56B7">
        <w:rPr>
          <w:rFonts w:ascii="Times New Roman" w:hAnsi="Times New Roman" w:cs="Times New Roman"/>
          <w:spacing w:val="-1"/>
          <w:sz w:val="28"/>
          <w:szCs w:val="28"/>
        </w:rPr>
        <w:t>сниж</w:t>
      </w:r>
      <w:r w:rsidRPr="005F490D">
        <w:rPr>
          <w:rFonts w:ascii="Times New Roman" w:hAnsi="Times New Roman" w:cs="Times New Roman"/>
          <w:spacing w:val="-1"/>
          <w:sz w:val="28"/>
          <w:szCs w:val="28"/>
        </w:rPr>
        <w:t>ению частоты обращаемости за медицинс</w:t>
      </w:r>
      <w:r w:rsidR="004B439D">
        <w:rPr>
          <w:rFonts w:ascii="Times New Roman" w:hAnsi="Times New Roman" w:cs="Times New Roman"/>
          <w:spacing w:val="-1"/>
          <w:sz w:val="28"/>
          <w:szCs w:val="28"/>
        </w:rPr>
        <w:t xml:space="preserve">кой помощью, </w:t>
      </w:r>
      <w:r w:rsidR="007756B7">
        <w:rPr>
          <w:rFonts w:ascii="Times New Roman" w:hAnsi="Times New Roman" w:cs="Times New Roman"/>
          <w:spacing w:val="-1"/>
          <w:sz w:val="28"/>
          <w:szCs w:val="28"/>
        </w:rPr>
        <w:t xml:space="preserve">уменьшению </w:t>
      </w:r>
      <w:r w:rsidR="004B439D">
        <w:rPr>
          <w:rFonts w:ascii="Times New Roman" w:hAnsi="Times New Roman" w:cs="Times New Roman"/>
          <w:spacing w:val="-1"/>
          <w:sz w:val="28"/>
          <w:szCs w:val="28"/>
        </w:rPr>
        <w:t xml:space="preserve">числа дней утраты </w:t>
      </w:r>
      <w:r w:rsidRPr="005F490D">
        <w:rPr>
          <w:rFonts w:ascii="Times New Roman" w:hAnsi="Times New Roman" w:cs="Times New Roman"/>
          <w:spacing w:val="-1"/>
          <w:sz w:val="28"/>
          <w:szCs w:val="28"/>
        </w:rPr>
        <w:t xml:space="preserve">боеспособности в связи с ОРВИ и </w:t>
      </w:r>
      <w:r w:rsidR="00771876">
        <w:rPr>
          <w:rFonts w:ascii="Times New Roman" w:hAnsi="Times New Roman" w:cs="Times New Roman"/>
          <w:spacing w:val="-1"/>
          <w:sz w:val="28"/>
          <w:szCs w:val="28"/>
        </w:rPr>
        <w:t>снижению</w:t>
      </w:r>
      <w:r w:rsidRPr="005F490D">
        <w:rPr>
          <w:rFonts w:ascii="Times New Roman" w:hAnsi="Times New Roman" w:cs="Times New Roman"/>
          <w:spacing w:val="-1"/>
          <w:sz w:val="28"/>
          <w:szCs w:val="28"/>
        </w:rPr>
        <w:t xml:space="preserve"> расходов на лекарственное обеспечение военнослужащих</w:t>
      </w:r>
      <w:r w:rsidR="0077187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5F2D8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F490D">
        <w:rPr>
          <w:rFonts w:ascii="Times New Roman" w:hAnsi="Times New Roman" w:cs="Times New Roman"/>
          <w:spacing w:val="-1"/>
          <w:sz w:val="28"/>
          <w:szCs w:val="28"/>
        </w:rPr>
        <w:t>лияние профессионального маршрута на показатели распространенности симптомов витаминов и минералов уменьшилось в 2,5 раза.</w:t>
      </w:r>
    </w:p>
    <w:p w:rsidR="000C361B" w:rsidRPr="005F490D" w:rsidRDefault="004842F7" w:rsidP="004842F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F490D">
        <w:rPr>
          <w:rFonts w:ascii="Times New Roman" w:hAnsi="Times New Roman" w:cs="Times New Roman"/>
          <w:spacing w:val="-1"/>
          <w:sz w:val="28"/>
          <w:szCs w:val="28"/>
        </w:rPr>
        <w:t xml:space="preserve">Предлагаемая методика коррекции рациона питания военнослужащих, имеющих стаж подземной работы в угольных шахтах, позволила добиться роста военно-профессиональной работоспособности, устранив негативное влияние предшествующего профессионального маршрута и обеспечив </w:t>
      </w:r>
      <w:r w:rsidR="005F2D86">
        <w:rPr>
          <w:rFonts w:ascii="Times New Roman" w:hAnsi="Times New Roman" w:cs="Times New Roman"/>
          <w:spacing w:val="-1"/>
          <w:sz w:val="28"/>
          <w:szCs w:val="28"/>
        </w:rPr>
        <w:t xml:space="preserve">необходимую </w:t>
      </w:r>
      <w:r w:rsidRPr="005F490D">
        <w:rPr>
          <w:rFonts w:ascii="Times New Roman" w:hAnsi="Times New Roman" w:cs="Times New Roman"/>
          <w:spacing w:val="-1"/>
          <w:sz w:val="28"/>
          <w:szCs w:val="28"/>
        </w:rPr>
        <w:t>адаптацию военнослужащих.</w:t>
      </w:r>
    </w:p>
    <w:p w:rsidR="006D1BCD" w:rsidRDefault="007F224F" w:rsidP="006D1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>Апробация результатов диссертации</w:t>
      </w:r>
      <w:r w:rsidRPr="005F490D">
        <w:rPr>
          <w:rFonts w:ascii="Times New Roman" w:hAnsi="Times New Roman" w:cs="Times New Roman"/>
          <w:sz w:val="28"/>
          <w:szCs w:val="28"/>
        </w:rPr>
        <w:t xml:space="preserve"> Материалы диссертации докладывались и обсуждались на Республиканской конференции «Медицина труда в Донбассе – 2015» (Донецк – 2015), 78 итоговой конфе</w:t>
      </w:r>
      <w:r w:rsidR="005F2D86">
        <w:rPr>
          <w:rFonts w:ascii="Times New Roman" w:hAnsi="Times New Roman" w:cs="Times New Roman"/>
          <w:sz w:val="28"/>
          <w:szCs w:val="28"/>
        </w:rPr>
        <w:t xml:space="preserve">ренции молодых ученых ДонНМУ </w:t>
      </w:r>
      <w:r w:rsidRPr="005F490D">
        <w:rPr>
          <w:rFonts w:ascii="Times New Roman" w:hAnsi="Times New Roman" w:cs="Times New Roman"/>
          <w:sz w:val="28"/>
          <w:szCs w:val="28"/>
        </w:rPr>
        <w:t>им.Горького (Донецк – 2016), научно-практической конференции с международным участием «Система медицинского обеспечения в локальных войнах и конфликтах» (Ростов, 2016), 2-й международной научно-практической конференции «Инновационные перспективы здравоохранения Донбасса» (Донецк 2016), Республиканской заочно-очной на</w:t>
      </w:r>
      <w:r w:rsidR="00B52474">
        <w:rPr>
          <w:rFonts w:ascii="Times New Roman" w:hAnsi="Times New Roman" w:cs="Times New Roman"/>
          <w:sz w:val="28"/>
          <w:szCs w:val="28"/>
        </w:rPr>
        <w:t xml:space="preserve">учно-практической конференции </w:t>
      </w:r>
      <w:r w:rsidRPr="005F490D">
        <w:rPr>
          <w:rFonts w:ascii="Times New Roman" w:hAnsi="Times New Roman" w:cs="Times New Roman"/>
          <w:sz w:val="28"/>
          <w:szCs w:val="28"/>
        </w:rPr>
        <w:t>«Актуальные вопросы формирования, активного сохранения, восстановления и укрепления здоровья населения» (Донецк 2016), VIII Международной научно-практической конференции «Пищевые добавки. Питание здорового и бо</w:t>
      </w:r>
      <w:r w:rsidR="009E6747" w:rsidRPr="005F490D">
        <w:rPr>
          <w:rFonts w:ascii="Times New Roman" w:hAnsi="Times New Roman" w:cs="Times New Roman"/>
          <w:sz w:val="28"/>
          <w:szCs w:val="28"/>
        </w:rPr>
        <w:t xml:space="preserve">льного человека» (Донецк, 2016), Международной конференции аспирантов, студентов и молодых ученых «Технологии и </w:t>
      </w:r>
      <w:r w:rsidR="006D1BCD" w:rsidRPr="005F490D">
        <w:rPr>
          <w:rFonts w:ascii="Times New Roman" w:hAnsi="Times New Roman" w:cs="Times New Roman"/>
          <w:sz w:val="28"/>
          <w:szCs w:val="28"/>
        </w:rPr>
        <w:t xml:space="preserve">гигиена </w:t>
      </w:r>
      <w:r w:rsidR="006D1BCD" w:rsidRPr="005F490D">
        <w:rPr>
          <w:rFonts w:ascii="Times New Roman" w:hAnsi="Times New Roman" w:cs="Times New Roman"/>
          <w:sz w:val="28"/>
          <w:szCs w:val="28"/>
        </w:rPr>
        <w:lastRenderedPageBreak/>
        <w:t xml:space="preserve">питания» (Донецк, 2016), апробационном семинаре на базе </w:t>
      </w:r>
      <w:r w:rsidR="000A293E">
        <w:rPr>
          <w:rFonts w:ascii="Times New Roman" w:hAnsi="Times New Roman" w:cs="Times New Roman"/>
          <w:sz w:val="28"/>
          <w:szCs w:val="28"/>
        </w:rPr>
        <w:t>ДонНМУ</w:t>
      </w:r>
      <w:r w:rsidR="00657EA3" w:rsidRPr="005F490D">
        <w:rPr>
          <w:rFonts w:ascii="Times New Roman" w:hAnsi="Times New Roman" w:cs="Times New Roman"/>
          <w:sz w:val="28"/>
          <w:szCs w:val="28"/>
        </w:rPr>
        <w:t xml:space="preserve"> им. М.Г</w:t>
      </w:r>
      <w:r w:rsidR="006D1BCD" w:rsidRPr="005F490D">
        <w:rPr>
          <w:rFonts w:ascii="Times New Roman" w:hAnsi="Times New Roman" w:cs="Times New Roman"/>
          <w:sz w:val="28"/>
          <w:szCs w:val="28"/>
        </w:rPr>
        <w:t>орького (Донецк, 31 ноября 2016).</w:t>
      </w:r>
    </w:p>
    <w:p w:rsidR="00B52474" w:rsidRPr="00B52474" w:rsidRDefault="00B52474" w:rsidP="006D1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474">
        <w:rPr>
          <w:rFonts w:ascii="Times New Roman" w:hAnsi="Times New Roman" w:cs="Times New Roman"/>
          <w:b/>
          <w:sz w:val="28"/>
          <w:szCs w:val="28"/>
        </w:rPr>
        <w:t>Степень достоверности полученных данных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итогам проверки первичной документации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52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 проверки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771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 </w:t>
      </w:r>
      <w:r w:rsidR="00236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2016</w:t>
      </w:r>
      <w:r w:rsidR="00771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установлено</w:t>
      </w:r>
      <w:r w:rsidRPr="00B52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по характеру выборки, </w:t>
      </w:r>
      <w:r w:rsidRPr="00B52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материалам и методам исследований результаты являются достоверными.</w:t>
      </w:r>
    </w:p>
    <w:p w:rsidR="007F224F" w:rsidRPr="005F490D" w:rsidRDefault="007F224F" w:rsidP="006D1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>Публикации.</w:t>
      </w:r>
      <w:r w:rsidRPr="005F490D">
        <w:rPr>
          <w:rFonts w:ascii="Times New Roman" w:hAnsi="Times New Roman" w:cs="Times New Roman"/>
          <w:sz w:val="28"/>
          <w:szCs w:val="28"/>
        </w:rPr>
        <w:t xml:space="preserve"> По материалам диссертации опубликовано 1</w:t>
      </w:r>
      <w:r w:rsidR="00C87242" w:rsidRPr="005F490D">
        <w:rPr>
          <w:rFonts w:ascii="Times New Roman" w:hAnsi="Times New Roman" w:cs="Times New Roman"/>
          <w:sz w:val="28"/>
          <w:szCs w:val="28"/>
        </w:rPr>
        <w:t>4</w:t>
      </w:r>
      <w:r w:rsidRPr="005F490D">
        <w:rPr>
          <w:rFonts w:ascii="Times New Roman" w:hAnsi="Times New Roman" w:cs="Times New Roman"/>
          <w:sz w:val="28"/>
          <w:szCs w:val="28"/>
        </w:rPr>
        <w:t xml:space="preserve"> научных трудов, в том числе, </w:t>
      </w:r>
      <w:r w:rsidR="00E80C6E">
        <w:rPr>
          <w:rFonts w:ascii="Times New Roman" w:hAnsi="Times New Roman" w:cs="Times New Roman"/>
          <w:sz w:val="28"/>
          <w:szCs w:val="28"/>
        </w:rPr>
        <w:t>4</w:t>
      </w:r>
      <w:r w:rsidRPr="005F490D">
        <w:rPr>
          <w:rFonts w:ascii="Times New Roman" w:hAnsi="Times New Roman" w:cs="Times New Roman"/>
          <w:sz w:val="28"/>
          <w:szCs w:val="28"/>
        </w:rPr>
        <w:t xml:space="preserve"> статьи в научных специализированных изданиях, рекомендованных ВАК ДНР и ВАК РФ, и </w:t>
      </w:r>
      <w:r w:rsidR="00E80C6E">
        <w:rPr>
          <w:rFonts w:ascii="Times New Roman" w:hAnsi="Times New Roman" w:cs="Times New Roman"/>
          <w:sz w:val="28"/>
          <w:szCs w:val="28"/>
        </w:rPr>
        <w:t>2</w:t>
      </w:r>
      <w:r w:rsidRPr="00C757A4">
        <w:rPr>
          <w:rFonts w:ascii="Times New Roman" w:hAnsi="Times New Roman" w:cs="Times New Roman"/>
          <w:sz w:val="28"/>
          <w:szCs w:val="28"/>
        </w:rPr>
        <w:t xml:space="preserve"> стат</w:t>
      </w:r>
      <w:r w:rsidR="003F3047" w:rsidRPr="00C757A4">
        <w:rPr>
          <w:rFonts w:ascii="Times New Roman" w:hAnsi="Times New Roman" w:cs="Times New Roman"/>
          <w:sz w:val="28"/>
          <w:szCs w:val="28"/>
        </w:rPr>
        <w:t>ьи</w:t>
      </w:r>
      <w:r w:rsidRPr="00C757A4">
        <w:rPr>
          <w:rFonts w:ascii="Times New Roman" w:hAnsi="Times New Roman" w:cs="Times New Roman"/>
          <w:sz w:val="28"/>
          <w:szCs w:val="28"/>
        </w:rPr>
        <w:t xml:space="preserve"> и </w:t>
      </w:r>
      <w:r w:rsidR="003F3047" w:rsidRPr="00C757A4">
        <w:rPr>
          <w:rFonts w:ascii="Times New Roman" w:hAnsi="Times New Roman" w:cs="Times New Roman"/>
          <w:sz w:val="28"/>
          <w:szCs w:val="28"/>
        </w:rPr>
        <w:t xml:space="preserve">8 </w:t>
      </w:r>
      <w:r w:rsidRPr="00C757A4">
        <w:rPr>
          <w:rFonts w:ascii="Times New Roman" w:hAnsi="Times New Roman" w:cs="Times New Roman"/>
          <w:sz w:val="28"/>
          <w:szCs w:val="28"/>
        </w:rPr>
        <w:t>тезисов</w:t>
      </w:r>
      <w:r w:rsidRPr="005F490D">
        <w:rPr>
          <w:rFonts w:ascii="Times New Roman" w:hAnsi="Times New Roman" w:cs="Times New Roman"/>
          <w:sz w:val="28"/>
          <w:szCs w:val="28"/>
        </w:rPr>
        <w:t>, опубликованных в сборниках конференций и съездов.</w:t>
      </w:r>
    </w:p>
    <w:p w:rsidR="007964C8" w:rsidRPr="005F490D" w:rsidRDefault="007F224F" w:rsidP="0079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>Структура диссертации.</w:t>
      </w:r>
      <w:r w:rsidRPr="005F490D">
        <w:rPr>
          <w:rFonts w:ascii="Times New Roman" w:hAnsi="Times New Roman" w:cs="Times New Roman"/>
          <w:sz w:val="28"/>
          <w:szCs w:val="28"/>
        </w:rPr>
        <w:t xml:space="preserve"> Диссертация изложена на 185 страницах компьютерного текста и состоит из введения, аналитического обзора литературы, раздела «</w:t>
      </w:r>
      <w:r w:rsidR="003D1B1E">
        <w:rPr>
          <w:rFonts w:ascii="Times New Roman" w:hAnsi="Times New Roman" w:cs="Times New Roman"/>
          <w:sz w:val="28"/>
          <w:szCs w:val="28"/>
        </w:rPr>
        <w:t>Материал</w:t>
      </w:r>
      <w:r w:rsidRPr="005F490D">
        <w:rPr>
          <w:rFonts w:ascii="Times New Roman" w:hAnsi="Times New Roman" w:cs="Times New Roman"/>
          <w:sz w:val="28"/>
          <w:szCs w:val="28"/>
        </w:rPr>
        <w:t xml:space="preserve"> и методы исследований», </w:t>
      </w:r>
      <w:r w:rsidR="006855B2">
        <w:rPr>
          <w:rFonts w:ascii="Times New Roman" w:hAnsi="Times New Roman" w:cs="Times New Roman"/>
          <w:sz w:val="28"/>
          <w:szCs w:val="28"/>
        </w:rPr>
        <w:t>трёх</w:t>
      </w:r>
      <w:r w:rsidRPr="005F490D">
        <w:rPr>
          <w:rFonts w:ascii="Times New Roman" w:hAnsi="Times New Roman" w:cs="Times New Roman"/>
          <w:sz w:val="28"/>
          <w:szCs w:val="28"/>
        </w:rPr>
        <w:t xml:space="preserve"> разделов собственного исследования, </w:t>
      </w:r>
      <w:r w:rsidR="007D2D8F">
        <w:rPr>
          <w:rFonts w:ascii="Times New Roman" w:hAnsi="Times New Roman" w:cs="Times New Roman"/>
          <w:sz w:val="28"/>
          <w:szCs w:val="28"/>
        </w:rPr>
        <w:t xml:space="preserve">анализа результатов исследований, </w:t>
      </w:r>
      <w:r w:rsidRPr="005F490D">
        <w:rPr>
          <w:rFonts w:ascii="Times New Roman" w:hAnsi="Times New Roman" w:cs="Times New Roman"/>
          <w:sz w:val="28"/>
          <w:szCs w:val="28"/>
        </w:rPr>
        <w:t xml:space="preserve">выводов, практических рекомендаций, списка использованных источников, приложения. Работа содержит 41 рисунок и 50 таблиц. Список использованных источников включает 222 </w:t>
      </w:r>
      <w:r w:rsidR="000C2856" w:rsidRPr="005F490D">
        <w:rPr>
          <w:rFonts w:ascii="Times New Roman" w:hAnsi="Times New Roman" w:cs="Times New Roman"/>
          <w:sz w:val="28"/>
          <w:szCs w:val="28"/>
        </w:rPr>
        <w:t>наименования</w:t>
      </w:r>
      <w:r w:rsidRPr="005F490D">
        <w:rPr>
          <w:rFonts w:ascii="Times New Roman" w:hAnsi="Times New Roman" w:cs="Times New Roman"/>
          <w:sz w:val="28"/>
          <w:szCs w:val="28"/>
        </w:rPr>
        <w:t>.</w:t>
      </w:r>
    </w:p>
    <w:p w:rsidR="00F62C2E" w:rsidRDefault="007F224F" w:rsidP="00F62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Приложение составляет 3</w:t>
      </w:r>
      <w:r w:rsidR="00E45C68" w:rsidRPr="005F490D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5D51B5" w:rsidRPr="005F490D">
        <w:rPr>
          <w:rFonts w:ascii="Times New Roman" w:hAnsi="Times New Roman" w:cs="Times New Roman"/>
          <w:sz w:val="28"/>
          <w:szCs w:val="28"/>
        </w:rPr>
        <w:t>ы.</w:t>
      </w:r>
    </w:p>
    <w:p w:rsidR="00F62C2E" w:rsidRDefault="00F62C2E" w:rsidP="00F62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25C" w:rsidRPr="005F490D" w:rsidRDefault="0010425C" w:rsidP="00F62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>ОСНОВНОЕ СОДЕРЖАНИЕ РАБОТЫ</w:t>
      </w:r>
    </w:p>
    <w:p w:rsidR="0010425C" w:rsidRPr="005F490D" w:rsidRDefault="00D76D06" w:rsidP="006D1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>Материал и методы исследования.</w:t>
      </w:r>
      <w:r w:rsidR="00290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C68" w:rsidRPr="005F490D">
        <w:rPr>
          <w:rFonts w:ascii="Times New Roman" w:hAnsi="Times New Roman" w:cs="Times New Roman"/>
          <w:sz w:val="28"/>
          <w:szCs w:val="28"/>
        </w:rPr>
        <w:t>Выборка составила 320</w:t>
      </w:r>
      <w:r w:rsidR="0010425C" w:rsidRPr="005F490D">
        <w:rPr>
          <w:rFonts w:ascii="Times New Roman" w:hAnsi="Times New Roman" w:cs="Times New Roman"/>
          <w:sz w:val="28"/>
          <w:szCs w:val="28"/>
        </w:rPr>
        <w:t xml:space="preserve"> военнослужащих войсковой части </w:t>
      </w:r>
      <w:r w:rsidR="001E71EE" w:rsidRPr="005F490D">
        <w:rPr>
          <w:rFonts w:ascii="Times New Roman" w:hAnsi="Times New Roman" w:cs="Times New Roman"/>
          <w:sz w:val="28"/>
          <w:szCs w:val="28"/>
        </w:rPr>
        <w:t>N</w:t>
      </w:r>
      <w:r w:rsidR="0010425C" w:rsidRPr="005F490D">
        <w:rPr>
          <w:rFonts w:ascii="Times New Roman" w:hAnsi="Times New Roman" w:cs="Times New Roman"/>
          <w:sz w:val="28"/>
          <w:szCs w:val="28"/>
        </w:rPr>
        <w:t xml:space="preserve"> внутренних войск МВД ДНР в возрасте от 18 до 57 лет, проходящих военную службу </w:t>
      </w:r>
      <w:r w:rsidR="002856BD" w:rsidRPr="005F490D">
        <w:rPr>
          <w:rFonts w:ascii="Times New Roman" w:hAnsi="Times New Roman" w:cs="Times New Roman"/>
          <w:sz w:val="28"/>
          <w:szCs w:val="28"/>
        </w:rPr>
        <w:t xml:space="preserve">в звании </w:t>
      </w:r>
      <w:r w:rsidR="0010425C" w:rsidRPr="005F490D">
        <w:rPr>
          <w:rFonts w:ascii="Times New Roman" w:hAnsi="Times New Roman" w:cs="Times New Roman"/>
          <w:sz w:val="28"/>
          <w:szCs w:val="28"/>
        </w:rPr>
        <w:t>от рядового до прапорщика</w:t>
      </w:r>
      <w:r w:rsidR="002856BD" w:rsidRPr="005F490D">
        <w:rPr>
          <w:rFonts w:ascii="Times New Roman" w:hAnsi="Times New Roman" w:cs="Times New Roman"/>
          <w:sz w:val="28"/>
          <w:szCs w:val="28"/>
        </w:rPr>
        <w:t xml:space="preserve">. </w:t>
      </w:r>
      <w:r w:rsidR="006D43F7" w:rsidRPr="005F490D">
        <w:rPr>
          <w:rFonts w:ascii="Times New Roman" w:hAnsi="Times New Roman" w:cs="Times New Roman"/>
          <w:sz w:val="28"/>
          <w:szCs w:val="28"/>
        </w:rPr>
        <w:t xml:space="preserve">Изучались анкетные данные военнослужащих – возраст, общий трудовой стаж, профессиональный маршрут. </w:t>
      </w:r>
      <w:r w:rsidR="00E80C6E">
        <w:rPr>
          <w:rFonts w:ascii="Times New Roman" w:hAnsi="Times New Roman" w:cs="Times New Roman"/>
          <w:sz w:val="28"/>
          <w:szCs w:val="28"/>
        </w:rPr>
        <w:t>Р</w:t>
      </w:r>
      <w:r w:rsidR="006D43F7" w:rsidRPr="005F490D">
        <w:rPr>
          <w:rFonts w:ascii="Times New Roman" w:hAnsi="Times New Roman" w:cs="Times New Roman"/>
          <w:sz w:val="28"/>
          <w:szCs w:val="28"/>
        </w:rPr>
        <w:t xml:space="preserve">ассматривалось наличие стажа подземной работы </w:t>
      </w:r>
      <w:r w:rsidR="00E80C6E">
        <w:rPr>
          <w:rFonts w:ascii="Times New Roman" w:hAnsi="Times New Roman" w:cs="Times New Roman"/>
          <w:sz w:val="28"/>
          <w:szCs w:val="28"/>
        </w:rPr>
        <w:t>в</w:t>
      </w:r>
      <w:r w:rsidR="006D43F7" w:rsidRPr="005F490D">
        <w:rPr>
          <w:rFonts w:ascii="Times New Roman" w:hAnsi="Times New Roman" w:cs="Times New Roman"/>
          <w:sz w:val="28"/>
          <w:szCs w:val="28"/>
        </w:rPr>
        <w:t xml:space="preserve"> угольных шахтах, </w:t>
      </w:r>
      <w:r w:rsidR="00E45C68" w:rsidRPr="005F490D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6D43F7" w:rsidRPr="005F490D">
        <w:rPr>
          <w:rFonts w:ascii="Times New Roman" w:hAnsi="Times New Roman" w:cs="Times New Roman"/>
          <w:sz w:val="28"/>
          <w:szCs w:val="28"/>
        </w:rPr>
        <w:t xml:space="preserve"> подземного стажа. </w:t>
      </w:r>
      <w:r w:rsidR="00E80C6E">
        <w:rPr>
          <w:rFonts w:ascii="Times New Roman" w:hAnsi="Times New Roman" w:cs="Times New Roman"/>
          <w:sz w:val="28"/>
          <w:szCs w:val="28"/>
        </w:rPr>
        <w:t>И</w:t>
      </w:r>
      <w:r w:rsidR="006D43F7" w:rsidRPr="005F490D">
        <w:rPr>
          <w:rFonts w:ascii="Times New Roman" w:hAnsi="Times New Roman" w:cs="Times New Roman"/>
          <w:sz w:val="28"/>
          <w:szCs w:val="28"/>
        </w:rPr>
        <w:t xml:space="preserve">зучался военно-профессиональный маршрут военнослужащего внутри войсковой части </w:t>
      </w:r>
      <w:r w:rsidR="001E71EE" w:rsidRPr="005F490D">
        <w:rPr>
          <w:rFonts w:ascii="Times New Roman" w:hAnsi="Times New Roman" w:cs="Times New Roman"/>
          <w:sz w:val="28"/>
          <w:szCs w:val="28"/>
        </w:rPr>
        <w:t>N</w:t>
      </w:r>
      <w:r w:rsidR="006D43F7" w:rsidRPr="005F490D">
        <w:rPr>
          <w:rFonts w:ascii="Times New Roman" w:hAnsi="Times New Roman" w:cs="Times New Roman"/>
          <w:sz w:val="28"/>
          <w:szCs w:val="28"/>
        </w:rPr>
        <w:t xml:space="preserve"> ВВ МВД ДНР.</w:t>
      </w:r>
      <w:r w:rsidR="00931C4F" w:rsidRPr="005F490D">
        <w:rPr>
          <w:rFonts w:ascii="Times New Roman" w:hAnsi="Times New Roman" w:cs="Times New Roman"/>
          <w:sz w:val="28"/>
          <w:szCs w:val="28"/>
        </w:rPr>
        <w:t xml:space="preserve"> </w:t>
      </w:r>
      <w:r w:rsidR="00E80C6E">
        <w:rPr>
          <w:rFonts w:ascii="Times New Roman" w:hAnsi="Times New Roman" w:cs="Times New Roman"/>
          <w:sz w:val="28"/>
          <w:szCs w:val="28"/>
        </w:rPr>
        <w:t>У</w:t>
      </w:r>
      <w:r w:rsidR="00931C4F" w:rsidRPr="005F490D">
        <w:rPr>
          <w:rFonts w:ascii="Times New Roman" w:hAnsi="Times New Roman" w:cs="Times New Roman"/>
          <w:sz w:val="28"/>
          <w:szCs w:val="28"/>
        </w:rPr>
        <w:t xml:space="preserve">становлено следующее распределение военнослужащих по подразделениям: РОН – 80 военнослужащих, РСН – 80 военнослужащих, ЗРАБ и МинБатр – 80 военнослужащих, РМТО – 80 военнослужащих. </w:t>
      </w:r>
    </w:p>
    <w:p w:rsidR="00953E08" w:rsidRDefault="00E80C6E" w:rsidP="006D1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7F95" w:rsidRPr="005F490D">
        <w:rPr>
          <w:rFonts w:ascii="Times New Roman" w:hAnsi="Times New Roman" w:cs="Times New Roman"/>
          <w:sz w:val="28"/>
          <w:szCs w:val="28"/>
        </w:rPr>
        <w:t>оеннослужащие каждого из подразделений были распределены на следующие возрастные группы: I – до 2</w:t>
      </w:r>
      <w:r w:rsidR="006E499E" w:rsidRPr="005F490D">
        <w:rPr>
          <w:rFonts w:ascii="Times New Roman" w:hAnsi="Times New Roman" w:cs="Times New Roman"/>
          <w:sz w:val="28"/>
          <w:szCs w:val="28"/>
        </w:rPr>
        <w:t>5</w:t>
      </w:r>
      <w:r w:rsidR="00E77F95" w:rsidRPr="005F490D">
        <w:rPr>
          <w:rFonts w:ascii="Times New Roman" w:hAnsi="Times New Roman" w:cs="Times New Roman"/>
          <w:sz w:val="28"/>
          <w:szCs w:val="28"/>
        </w:rPr>
        <w:t xml:space="preserve"> лет, II – 2</w:t>
      </w:r>
      <w:r w:rsidR="006E499E" w:rsidRPr="005F490D">
        <w:rPr>
          <w:rFonts w:ascii="Times New Roman" w:hAnsi="Times New Roman" w:cs="Times New Roman"/>
          <w:sz w:val="28"/>
          <w:szCs w:val="28"/>
        </w:rPr>
        <w:t>5</w:t>
      </w:r>
      <w:r w:rsidR="00E77F95" w:rsidRPr="005F490D">
        <w:rPr>
          <w:rFonts w:ascii="Times New Roman" w:hAnsi="Times New Roman" w:cs="Times New Roman"/>
          <w:sz w:val="28"/>
          <w:szCs w:val="28"/>
        </w:rPr>
        <w:t>-2</w:t>
      </w:r>
      <w:r w:rsidR="006E499E" w:rsidRPr="005F490D">
        <w:rPr>
          <w:rFonts w:ascii="Times New Roman" w:hAnsi="Times New Roman" w:cs="Times New Roman"/>
          <w:sz w:val="28"/>
          <w:szCs w:val="28"/>
        </w:rPr>
        <w:t>9лет</w:t>
      </w:r>
      <w:r w:rsidR="00E77F95" w:rsidRPr="005F490D">
        <w:rPr>
          <w:rFonts w:ascii="Times New Roman" w:hAnsi="Times New Roman" w:cs="Times New Roman"/>
          <w:sz w:val="28"/>
          <w:szCs w:val="28"/>
        </w:rPr>
        <w:t xml:space="preserve">, III – </w:t>
      </w:r>
      <w:r w:rsidR="006E499E" w:rsidRPr="005F490D">
        <w:rPr>
          <w:rFonts w:ascii="Times New Roman" w:hAnsi="Times New Roman" w:cs="Times New Roman"/>
          <w:sz w:val="28"/>
          <w:szCs w:val="28"/>
        </w:rPr>
        <w:t>30</w:t>
      </w:r>
      <w:r w:rsidR="00E77F95" w:rsidRPr="005F490D">
        <w:rPr>
          <w:rFonts w:ascii="Times New Roman" w:hAnsi="Times New Roman" w:cs="Times New Roman"/>
          <w:sz w:val="28"/>
          <w:szCs w:val="28"/>
        </w:rPr>
        <w:t>-</w:t>
      </w:r>
      <w:r w:rsidR="006E499E" w:rsidRPr="005F490D">
        <w:rPr>
          <w:rFonts w:ascii="Times New Roman" w:hAnsi="Times New Roman" w:cs="Times New Roman"/>
          <w:sz w:val="28"/>
          <w:szCs w:val="28"/>
        </w:rPr>
        <w:t>34года</w:t>
      </w:r>
      <w:r w:rsidR="00E77F95" w:rsidRPr="005F490D">
        <w:rPr>
          <w:rFonts w:ascii="Times New Roman" w:hAnsi="Times New Roman" w:cs="Times New Roman"/>
          <w:sz w:val="28"/>
          <w:szCs w:val="28"/>
        </w:rPr>
        <w:t>, IV – 3</w:t>
      </w:r>
      <w:r w:rsidR="006E499E" w:rsidRPr="005F490D">
        <w:rPr>
          <w:rFonts w:ascii="Times New Roman" w:hAnsi="Times New Roman" w:cs="Times New Roman"/>
          <w:sz w:val="28"/>
          <w:szCs w:val="28"/>
        </w:rPr>
        <w:t>5</w:t>
      </w:r>
      <w:r w:rsidR="00E77F95" w:rsidRPr="005F490D">
        <w:rPr>
          <w:rFonts w:ascii="Times New Roman" w:hAnsi="Times New Roman" w:cs="Times New Roman"/>
          <w:sz w:val="28"/>
          <w:szCs w:val="28"/>
        </w:rPr>
        <w:t>-</w:t>
      </w:r>
      <w:r w:rsidR="006E499E" w:rsidRPr="005F490D">
        <w:rPr>
          <w:rFonts w:ascii="Times New Roman" w:hAnsi="Times New Roman" w:cs="Times New Roman"/>
          <w:sz w:val="28"/>
          <w:szCs w:val="28"/>
        </w:rPr>
        <w:t>39лет</w:t>
      </w:r>
      <w:r w:rsidR="00E77F95" w:rsidRPr="005F490D">
        <w:rPr>
          <w:rFonts w:ascii="Times New Roman" w:hAnsi="Times New Roman" w:cs="Times New Roman"/>
          <w:sz w:val="28"/>
          <w:szCs w:val="28"/>
        </w:rPr>
        <w:t>, V -</w:t>
      </w:r>
      <w:r w:rsidR="006E499E" w:rsidRPr="005F490D">
        <w:rPr>
          <w:rFonts w:ascii="Times New Roman" w:hAnsi="Times New Roman" w:cs="Times New Roman"/>
          <w:sz w:val="28"/>
          <w:szCs w:val="28"/>
        </w:rPr>
        <w:t>40</w:t>
      </w:r>
      <w:r w:rsidR="00E77F95" w:rsidRPr="005F490D">
        <w:rPr>
          <w:rFonts w:ascii="Times New Roman" w:hAnsi="Times New Roman" w:cs="Times New Roman"/>
          <w:sz w:val="28"/>
          <w:szCs w:val="28"/>
        </w:rPr>
        <w:t xml:space="preserve">- </w:t>
      </w:r>
      <w:r w:rsidR="006E499E" w:rsidRPr="005F490D">
        <w:rPr>
          <w:rFonts w:ascii="Times New Roman" w:hAnsi="Times New Roman" w:cs="Times New Roman"/>
          <w:sz w:val="28"/>
          <w:szCs w:val="28"/>
        </w:rPr>
        <w:t>44года</w:t>
      </w:r>
      <w:r w:rsidR="00E77F95" w:rsidRPr="005F490D">
        <w:rPr>
          <w:rFonts w:ascii="Times New Roman" w:hAnsi="Times New Roman" w:cs="Times New Roman"/>
          <w:sz w:val="28"/>
          <w:szCs w:val="28"/>
        </w:rPr>
        <w:t>, VI – 4</w:t>
      </w:r>
      <w:r w:rsidR="006E499E" w:rsidRPr="005F490D">
        <w:rPr>
          <w:rFonts w:ascii="Times New Roman" w:hAnsi="Times New Roman" w:cs="Times New Roman"/>
          <w:sz w:val="28"/>
          <w:szCs w:val="28"/>
        </w:rPr>
        <w:t>5</w:t>
      </w:r>
      <w:r w:rsidR="00E77F95" w:rsidRPr="005F490D">
        <w:rPr>
          <w:rFonts w:ascii="Times New Roman" w:hAnsi="Times New Roman" w:cs="Times New Roman"/>
          <w:sz w:val="28"/>
          <w:szCs w:val="28"/>
        </w:rPr>
        <w:t>-4</w:t>
      </w:r>
      <w:r w:rsidR="006E499E" w:rsidRPr="005F490D">
        <w:rPr>
          <w:rFonts w:ascii="Times New Roman" w:hAnsi="Times New Roman" w:cs="Times New Roman"/>
          <w:sz w:val="28"/>
          <w:szCs w:val="28"/>
        </w:rPr>
        <w:t>9- лет</w:t>
      </w:r>
      <w:r w:rsidR="00E77F95" w:rsidRPr="005F490D">
        <w:rPr>
          <w:rFonts w:ascii="Times New Roman" w:hAnsi="Times New Roman" w:cs="Times New Roman"/>
          <w:sz w:val="28"/>
          <w:szCs w:val="28"/>
        </w:rPr>
        <w:t>, VII</w:t>
      </w:r>
      <w:r w:rsidR="006E499E" w:rsidRPr="005F490D">
        <w:rPr>
          <w:rFonts w:ascii="Times New Roman" w:hAnsi="Times New Roman" w:cs="Times New Roman"/>
          <w:sz w:val="28"/>
          <w:szCs w:val="28"/>
        </w:rPr>
        <w:t>–50-54 года</w:t>
      </w:r>
      <w:r w:rsidR="00E77F95" w:rsidRPr="005F490D">
        <w:rPr>
          <w:rFonts w:ascii="Times New Roman" w:hAnsi="Times New Roman" w:cs="Times New Roman"/>
          <w:sz w:val="28"/>
          <w:szCs w:val="28"/>
        </w:rPr>
        <w:t>, VIII</w:t>
      </w:r>
      <w:r w:rsidR="003C013E" w:rsidRPr="005F490D">
        <w:rPr>
          <w:rFonts w:ascii="Times New Roman" w:hAnsi="Times New Roman" w:cs="Times New Roman"/>
          <w:sz w:val="28"/>
          <w:szCs w:val="28"/>
        </w:rPr>
        <w:t>– старше 55 лет, что отражено в таблице 1.</w:t>
      </w:r>
    </w:p>
    <w:p w:rsidR="00953E08" w:rsidRPr="005F490D" w:rsidRDefault="00953E08" w:rsidP="00953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Результаты распределения военнослужащих различных подразделений, а также результаты оценки стажа военнослужащих, в том числе стажа подземных работ на угольных шахтах приведены в таблице 2.</w:t>
      </w:r>
    </w:p>
    <w:p w:rsidR="00953E08" w:rsidRPr="005F490D" w:rsidRDefault="00953E08" w:rsidP="00953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Различия между показателями среднего общего стажа и среднего подземного стажа имеют недостоверный характер из военнослужащих III и IV возрастных групп была сформирована основная группа. </w:t>
      </w:r>
    </w:p>
    <w:p w:rsidR="00953E08" w:rsidRDefault="0095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2E81" w:rsidRPr="005F490D" w:rsidRDefault="00E12E81" w:rsidP="006D1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13E" w:rsidRPr="005F490D" w:rsidRDefault="003C013E" w:rsidP="006D1BC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490D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3C013E" w:rsidRPr="005F490D" w:rsidRDefault="003C013E" w:rsidP="006D1B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 xml:space="preserve">Распределение военнослужащих в/ч </w:t>
      </w:r>
      <w:r w:rsidR="001E71EE" w:rsidRPr="005F490D">
        <w:rPr>
          <w:rFonts w:ascii="Times New Roman" w:hAnsi="Times New Roman" w:cs="Times New Roman"/>
          <w:b/>
          <w:sz w:val="28"/>
          <w:szCs w:val="28"/>
        </w:rPr>
        <w:t>N</w:t>
      </w:r>
      <w:r w:rsidRPr="005F490D">
        <w:rPr>
          <w:rFonts w:ascii="Times New Roman" w:hAnsi="Times New Roman" w:cs="Times New Roman"/>
          <w:b/>
          <w:sz w:val="28"/>
          <w:szCs w:val="28"/>
        </w:rPr>
        <w:t xml:space="preserve"> ВВ МВД ДНР по возрастным группам</w:t>
      </w:r>
    </w:p>
    <w:p w:rsidR="003C013E" w:rsidRPr="005F490D" w:rsidRDefault="003C013E" w:rsidP="003F30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6" w:type="dxa"/>
        <w:tblInd w:w="91" w:type="dxa"/>
        <w:tblLook w:val="04A0"/>
      </w:tblPr>
      <w:tblGrid>
        <w:gridCol w:w="2600"/>
        <w:gridCol w:w="846"/>
        <w:gridCol w:w="851"/>
        <w:gridCol w:w="850"/>
        <w:gridCol w:w="851"/>
        <w:gridCol w:w="850"/>
        <w:gridCol w:w="851"/>
        <w:gridCol w:w="992"/>
        <w:gridCol w:w="992"/>
      </w:tblGrid>
      <w:tr w:rsidR="006D1BCD" w:rsidRPr="005F490D" w:rsidTr="006D1BCD">
        <w:trPr>
          <w:trHeight w:val="322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Подразделение</w:t>
            </w:r>
          </w:p>
        </w:tc>
        <w:tc>
          <w:tcPr>
            <w:tcW w:w="70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 военнослужащих по возрастным группам, % от общего числа в подразделении</w:t>
            </w:r>
          </w:p>
        </w:tc>
      </w:tr>
      <w:tr w:rsidR="006D1BCD" w:rsidRPr="005F490D" w:rsidTr="006D1BCD">
        <w:trPr>
          <w:trHeight w:val="374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CD" w:rsidRPr="005F490D" w:rsidRDefault="006D1BCD" w:rsidP="006D1B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CD" w:rsidRPr="005F490D" w:rsidRDefault="006D1BCD" w:rsidP="006D1B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D1BCD" w:rsidRPr="005F490D" w:rsidTr="006D1BCD">
        <w:trPr>
          <w:trHeight w:val="315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CD" w:rsidRPr="005F490D" w:rsidRDefault="006D1BCD" w:rsidP="006D1B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VIII</w:t>
            </w:r>
          </w:p>
        </w:tc>
      </w:tr>
      <w:tr w:rsidR="006D1BCD" w:rsidRPr="005F490D" w:rsidTr="006D1BCD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РОН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32,50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21,25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2,50</w:t>
            </w:r>
          </w:p>
        </w:tc>
      </w:tr>
      <w:tr w:rsidR="006D1BCD" w:rsidRPr="005F490D" w:rsidTr="006D1BCD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РСН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32,50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26,25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18,75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2,50</w:t>
            </w:r>
          </w:p>
        </w:tc>
      </w:tr>
      <w:tr w:rsidR="006D1BCD" w:rsidRPr="005F490D" w:rsidTr="006D1BCD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РМТО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28,75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27,50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18,75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2,50</w:t>
            </w:r>
          </w:p>
        </w:tc>
      </w:tr>
      <w:tr w:rsidR="006D1BCD" w:rsidRPr="005F490D" w:rsidTr="006D1BCD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ЗРАБ+МинБатр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27,50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17,50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CD" w:rsidRPr="005F490D" w:rsidRDefault="006D1BCD" w:rsidP="006D1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0D">
              <w:rPr>
                <w:rFonts w:ascii="Times New Roman" w:hAnsi="Times New Roman"/>
                <w:color w:val="000000"/>
                <w:sz w:val="28"/>
                <w:szCs w:val="28"/>
              </w:rPr>
              <w:t>2,50</w:t>
            </w:r>
          </w:p>
        </w:tc>
      </w:tr>
    </w:tbl>
    <w:p w:rsidR="003C013E" w:rsidRPr="005F490D" w:rsidRDefault="003C013E" w:rsidP="006D1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152B" w:rsidRPr="005F490D" w:rsidRDefault="004D152B" w:rsidP="004D1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Контрольную группу составили 50 военнослужащих III и IV возрастных групп войсковой части N ВВ МВД ДНР без стажа подземного труда в угольных шахтах.</w:t>
      </w:r>
    </w:p>
    <w:p w:rsidR="00E45C68" w:rsidRPr="00922535" w:rsidRDefault="004D152B" w:rsidP="004D1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Уровень военно-профессиональной работоспособности оценивали путем исследования результатов нормативов общей физической подготовки на базе учебной войсковой части </w:t>
      </w:r>
      <w:r w:rsidR="0092253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22535" w:rsidRPr="00922535">
        <w:rPr>
          <w:rFonts w:ascii="Times New Roman" w:hAnsi="Times New Roman" w:cs="Times New Roman"/>
          <w:sz w:val="28"/>
          <w:szCs w:val="28"/>
        </w:rPr>
        <w:t>1</w:t>
      </w:r>
      <w:r w:rsidRPr="005F490D">
        <w:rPr>
          <w:rFonts w:ascii="Times New Roman" w:hAnsi="Times New Roman" w:cs="Times New Roman"/>
          <w:sz w:val="28"/>
          <w:szCs w:val="28"/>
        </w:rPr>
        <w:t xml:space="preserve"> ВВ МВД ДНР</w:t>
      </w:r>
      <w:r w:rsidR="00922535">
        <w:rPr>
          <w:rFonts w:ascii="Times New Roman" w:hAnsi="Times New Roman" w:cs="Times New Roman"/>
          <w:sz w:val="28"/>
          <w:szCs w:val="28"/>
        </w:rPr>
        <w:t>.</w:t>
      </w:r>
    </w:p>
    <w:p w:rsidR="00E80C6E" w:rsidRPr="005F490D" w:rsidRDefault="00E80C6E" w:rsidP="00E80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Текущее функциональное состояние организма военнослужащих основной группы оценивалось по результатам медицинского обследования в медицинском пункте войсковой части N.</w:t>
      </w:r>
    </w:p>
    <w:p w:rsidR="0011411F" w:rsidRPr="005F490D" w:rsidRDefault="0011411F" w:rsidP="003F3047">
      <w:pPr>
        <w:spacing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490D">
        <w:rPr>
          <w:rFonts w:ascii="Times New Roman" w:hAnsi="Times New Roman" w:cs="Times New Roman"/>
          <w:i/>
          <w:sz w:val="28"/>
          <w:szCs w:val="28"/>
        </w:rPr>
        <w:t>Таблица</w:t>
      </w:r>
      <w:r w:rsidR="004256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013E" w:rsidRPr="005F490D">
        <w:rPr>
          <w:rFonts w:ascii="Times New Roman" w:hAnsi="Times New Roman" w:cs="Times New Roman"/>
          <w:i/>
          <w:sz w:val="28"/>
          <w:szCs w:val="28"/>
        </w:rPr>
        <w:t>2</w:t>
      </w:r>
    </w:p>
    <w:p w:rsidR="00E45C68" w:rsidRPr="005F490D" w:rsidRDefault="0011411F" w:rsidP="003F304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>Распределение обследованных военнослужащих по возрасту, общему стажу и стажу работы в шахте</w:t>
      </w:r>
    </w:p>
    <w:tbl>
      <w:tblPr>
        <w:tblW w:w="9464" w:type="dxa"/>
        <w:tblInd w:w="108" w:type="dxa"/>
        <w:tblLook w:val="04A0"/>
      </w:tblPr>
      <w:tblGrid>
        <w:gridCol w:w="1036"/>
        <w:gridCol w:w="1072"/>
        <w:gridCol w:w="1072"/>
        <w:gridCol w:w="506"/>
        <w:gridCol w:w="516"/>
        <w:gridCol w:w="636"/>
        <w:gridCol w:w="636"/>
        <w:gridCol w:w="636"/>
        <w:gridCol w:w="636"/>
        <w:gridCol w:w="516"/>
        <w:gridCol w:w="636"/>
        <w:gridCol w:w="636"/>
        <w:gridCol w:w="1072"/>
      </w:tblGrid>
      <w:tr w:rsidR="007964C8" w:rsidRPr="005F490D" w:rsidTr="0097370D">
        <w:trPr>
          <w:cantSplit/>
          <w:trHeight w:val="907"/>
        </w:trPr>
        <w:tc>
          <w:tcPr>
            <w:tcW w:w="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Средний возраст, лет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Средний общий стаж, лет</w:t>
            </w:r>
          </w:p>
        </w:tc>
        <w:tc>
          <w:tcPr>
            <w:tcW w:w="5354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64C8" w:rsidRPr="005F490D" w:rsidRDefault="00E80C6E" w:rsidP="00E80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7964C8"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рофессиональный маршрут военнослужащих в отраслях народного хозяйства, % общего количества военнослужащих подразделения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Стаж работы в угольных шахтах, лет</w:t>
            </w:r>
          </w:p>
        </w:tc>
      </w:tr>
      <w:tr w:rsidR="007964C8" w:rsidRPr="005F490D" w:rsidTr="0097370D">
        <w:trPr>
          <w:trHeight w:val="1950"/>
        </w:trPr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4C8" w:rsidRPr="005F490D" w:rsidRDefault="007964C8" w:rsidP="009D2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4C8" w:rsidRPr="005F490D" w:rsidRDefault="007964C8" w:rsidP="009D2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4C8" w:rsidRPr="005F490D" w:rsidRDefault="007964C8" w:rsidP="009D2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64C8" w:rsidRPr="005F490D" w:rsidRDefault="007964C8" w:rsidP="00796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64C8" w:rsidRPr="005F490D" w:rsidRDefault="007964C8" w:rsidP="00796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64C8" w:rsidRPr="005F490D" w:rsidRDefault="007964C8" w:rsidP="00796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Энергетика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64C8" w:rsidRPr="005F490D" w:rsidRDefault="007964C8" w:rsidP="00796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64C8" w:rsidRPr="005F490D" w:rsidRDefault="007964C8" w:rsidP="00796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  промышленность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64C8" w:rsidRPr="005F490D" w:rsidRDefault="007964C8" w:rsidP="00796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64C8" w:rsidRPr="005F490D" w:rsidRDefault="007964C8" w:rsidP="00796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64C8" w:rsidRPr="005F490D" w:rsidRDefault="007964C8" w:rsidP="00796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64C8" w:rsidRPr="005F490D" w:rsidRDefault="007964C8" w:rsidP="00796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Угольная промышленность</w:t>
            </w:r>
          </w:p>
        </w:tc>
        <w:tc>
          <w:tcPr>
            <w:tcW w:w="10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4C8" w:rsidRPr="005F490D" w:rsidRDefault="007964C8" w:rsidP="009D2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64C8" w:rsidRPr="005F490D" w:rsidTr="0097370D">
        <w:trPr>
          <w:trHeight w:val="33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РОН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+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8,5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18,6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+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8,3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+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1,3 </w:t>
            </w:r>
          </w:p>
        </w:tc>
      </w:tr>
      <w:tr w:rsidR="007964C8" w:rsidRPr="005F490D" w:rsidTr="0097370D">
        <w:trPr>
          <w:trHeight w:val="33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РСН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29,3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+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8,6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+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8,2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+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0,5 </w:t>
            </w:r>
          </w:p>
        </w:tc>
      </w:tr>
      <w:tr w:rsidR="007964C8" w:rsidRPr="005F490D" w:rsidTr="0097370D">
        <w:trPr>
          <w:trHeight w:val="33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РМТО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+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+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7,2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8,75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+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</w:p>
        </w:tc>
      </w:tr>
      <w:tr w:rsidR="007964C8" w:rsidRPr="005F490D" w:rsidTr="0097370D">
        <w:trPr>
          <w:trHeight w:val="307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ЗРАБ+</w:t>
            </w:r>
          </w:p>
          <w:p w:rsidR="007964C8" w:rsidRPr="005F490D" w:rsidRDefault="007964C8" w:rsidP="009D2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МинБат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64C8" w:rsidRPr="005F490D" w:rsidRDefault="007964C8" w:rsidP="00CE5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34,3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+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64C8" w:rsidRPr="005F490D" w:rsidRDefault="007964C8" w:rsidP="00CE5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16,1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+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64C8" w:rsidRPr="005F490D" w:rsidRDefault="007964C8" w:rsidP="00CE5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64C8" w:rsidRPr="005F490D" w:rsidRDefault="007964C8" w:rsidP="00CE5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64C8" w:rsidRPr="005F490D" w:rsidRDefault="007964C8" w:rsidP="00CE5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64C8" w:rsidRPr="005F490D" w:rsidRDefault="007964C8" w:rsidP="00CE5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64C8" w:rsidRPr="005F490D" w:rsidRDefault="007964C8" w:rsidP="00CE5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64C8" w:rsidRPr="005F490D" w:rsidRDefault="007964C8" w:rsidP="00CE5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8,75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64C8" w:rsidRPr="005F490D" w:rsidRDefault="007964C8" w:rsidP="00CE5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64C8" w:rsidRPr="005F490D" w:rsidRDefault="007964C8" w:rsidP="00CE5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64C8" w:rsidRPr="005F490D" w:rsidRDefault="007964C8" w:rsidP="00CE5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64C8" w:rsidRPr="005F490D" w:rsidRDefault="007964C8" w:rsidP="00CE5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+</w:t>
            </w:r>
            <w:r w:rsidRPr="005F490D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</w:tbl>
    <w:p w:rsidR="003C013E" w:rsidRPr="005F490D" w:rsidRDefault="003C013E" w:rsidP="004D0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6D8" w:rsidRPr="005F490D" w:rsidRDefault="00C716D8" w:rsidP="006D1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Структуру и уровень заболеваемости оценивали на основе анализа медицинской документации пункта ме</w:t>
      </w:r>
      <w:r w:rsidR="001B7A76" w:rsidRPr="005F490D">
        <w:rPr>
          <w:rFonts w:ascii="Times New Roman" w:hAnsi="Times New Roman" w:cs="Times New Roman"/>
          <w:sz w:val="28"/>
          <w:szCs w:val="28"/>
        </w:rPr>
        <w:t xml:space="preserve">дицинского войсковой части </w:t>
      </w:r>
      <w:r w:rsidR="001E71EE" w:rsidRPr="005F490D">
        <w:rPr>
          <w:rFonts w:ascii="Times New Roman" w:hAnsi="Times New Roman" w:cs="Times New Roman"/>
          <w:sz w:val="28"/>
          <w:szCs w:val="28"/>
        </w:rPr>
        <w:t>N</w:t>
      </w:r>
      <w:r w:rsidR="00922535">
        <w:rPr>
          <w:rFonts w:ascii="Times New Roman" w:hAnsi="Times New Roman" w:cs="Times New Roman"/>
          <w:sz w:val="28"/>
          <w:szCs w:val="28"/>
        </w:rPr>
        <w:t>.</w:t>
      </w:r>
    </w:p>
    <w:p w:rsidR="00650FA0" w:rsidRPr="005F490D" w:rsidRDefault="001B7A76" w:rsidP="006D1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lastRenderedPageBreak/>
        <w:t>Тяжесть</w:t>
      </w:r>
      <w:r w:rsidR="00650FA0" w:rsidRPr="005F490D">
        <w:rPr>
          <w:rFonts w:ascii="Times New Roman" w:hAnsi="Times New Roman" w:cs="Times New Roman"/>
          <w:sz w:val="28"/>
          <w:szCs w:val="28"/>
        </w:rPr>
        <w:t xml:space="preserve"> военного труда определяли согласно с </w:t>
      </w:r>
      <w:r w:rsidR="000D4093" w:rsidRPr="005F490D">
        <w:rPr>
          <w:rFonts w:ascii="Times New Roman" w:hAnsi="Times New Roman" w:cs="Times New Roman"/>
          <w:sz w:val="28"/>
          <w:szCs w:val="28"/>
        </w:rPr>
        <w:t xml:space="preserve">Установочным приказом по </w:t>
      </w:r>
      <w:r w:rsidR="009F2A8F">
        <w:rPr>
          <w:rFonts w:ascii="Times New Roman" w:hAnsi="Times New Roman" w:cs="Times New Roman"/>
          <w:sz w:val="28"/>
          <w:szCs w:val="28"/>
        </w:rPr>
        <w:t>ВВ</w:t>
      </w:r>
      <w:r w:rsidR="000D4093" w:rsidRPr="005F490D">
        <w:rPr>
          <w:rFonts w:ascii="Times New Roman" w:hAnsi="Times New Roman" w:cs="Times New Roman"/>
          <w:sz w:val="28"/>
          <w:szCs w:val="28"/>
        </w:rPr>
        <w:t xml:space="preserve"> МВД ДНР</w:t>
      </w:r>
      <w:r w:rsidR="00650FA0" w:rsidRPr="005F490D">
        <w:rPr>
          <w:rFonts w:ascii="Times New Roman" w:hAnsi="Times New Roman" w:cs="Times New Roman"/>
          <w:sz w:val="28"/>
          <w:szCs w:val="28"/>
        </w:rPr>
        <w:t>, а суточную потребность в энергии и основных питательных веществах определяли на основе</w:t>
      </w:r>
      <w:r w:rsidR="000D4093" w:rsidRPr="005F490D">
        <w:rPr>
          <w:rFonts w:ascii="Times New Roman" w:hAnsi="Times New Roman" w:cs="Times New Roman"/>
          <w:sz w:val="28"/>
          <w:szCs w:val="28"/>
        </w:rPr>
        <w:t xml:space="preserve"> принятых рекомендаций расчетным путём</w:t>
      </w:r>
      <w:r w:rsidR="00650FA0" w:rsidRPr="005F490D">
        <w:rPr>
          <w:rFonts w:ascii="Times New Roman" w:hAnsi="Times New Roman" w:cs="Times New Roman"/>
          <w:sz w:val="28"/>
          <w:szCs w:val="28"/>
        </w:rPr>
        <w:t>.</w:t>
      </w:r>
    </w:p>
    <w:p w:rsidR="001B7A76" w:rsidRPr="005F490D" w:rsidRDefault="00650FA0" w:rsidP="006D1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Для изучения фактического питания военнослужащих в </w:t>
      </w:r>
      <w:r w:rsidR="009F2A8F">
        <w:rPr>
          <w:rFonts w:ascii="Times New Roman" w:hAnsi="Times New Roman" w:cs="Times New Roman"/>
          <w:sz w:val="28"/>
          <w:szCs w:val="28"/>
        </w:rPr>
        <w:t>ППД</w:t>
      </w:r>
      <w:r w:rsidRPr="005F490D">
        <w:rPr>
          <w:rFonts w:ascii="Times New Roman" w:hAnsi="Times New Roman" w:cs="Times New Roman"/>
          <w:sz w:val="28"/>
          <w:szCs w:val="28"/>
        </w:rPr>
        <w:t xml:space="preserve"> при котловом довольствии </w:t>
      </w:r>
      <w:r w:rsidR="00903BDE" w:rsidRPr="005F490D">
        <w:rPr>
          <w:rFonts w:ascii="Times New Roman" w:hAnsi="Times New Roman" w:cs="Times New Roman"/>
          <w:sz w:val="28"/>
          <w:szCs w:val="28"/>
        </w:rPr>
        <w:t xml:space="preserve">по норме 1 </w:t>
      </w:r>
      <w:r w:rsidRPr="005F490D">
        <w:rPr>
          <w:rFonts w:ascii="Times New Roman" w:hAnsi="Times New Roman" w:cs="Times New Roman"/>
          <w:sz w:val="28"/>
          <w:szCs w:val="28"/>
        </w:rPr>
        <w:t>и</w:t>
      </w:r>
      <w:r w:rsidR="00922535">
        <w:rPr>
          <w:rFonts w:ascii="Times New Roman" w:hAnsi="Times New Roman" w:cs="Times New Roman"/>
          <w:sz w:val="28"/>
          <w:szCs w:val="28"/>
        </w:rPr>
        <w:t>зучалась книга учета контроля качества</w:t>
      </w:r>
      <w:r w:rsidRPr="005F490D">
        <w:rPr>
          <w:rFonts w:ascii="Times New Roman" w:hAnsi="Times New Roman" w:cs="Times New Roman"/>
          <w:sz w:val="28"/>
          <w:szCs w:val="28"/>
        </w:rPr>
        <w:t xml:space="preserve"> приготовления пищи (форма </w:t>
      </w:r>
      <w:r w:rsidR="00C236AC" w:rsidRPr="005F490D">
        <w:rPr>
          <w:rFonts w:ascii="Times New Roman" w:hAnsi="Times New Roman" w:cs="Times New Roman"/>
          <w:sz w:val="28"/>
          <w:szCs w:val="28"/>
        </w:rPr>
        <w:t>3</w:t>
      </w:r>
      <w:r w:rsidRPr="005F490D">
        <w:rPr>
          <w:rFonts w:ascii="Times New Roman" w:hAnsi="Times New Roman" w:cs="Times New Roman"/>
          <w:sz w:val="28"/>
          <w:szCs w:val="28"/>
        </w:rPr>
        <w:t>3) пищеблок</w:t>
      </w:r>
      <w:r w:rsidR="00C236AC" w:rsidRPr="005F490D">
        <w:rPr>
          <w:rFonts w:ascii="Times New Roman" w:hAnsi="Times New Roman" w:cs="Times New Roman"/>
          <w:sz w:val="28"/>
          <w:szCs w:val="28"/>
        </w:rPr>
        <w:t>а</w:t>
      </w:r>
      <w:r w:rsidRPr="005F490D">
        <w:rPr>
          <w:rFonts w:ascii="Times New Roman" w:hAnsi="Times New Roman" w:cs="Times New Roman"/>
          <w:sz w:val="28"/>
          <w:szCs w:val="28"/>
        </w:rPr>
        <w:t xml:space="preserve"> РОН на протяжении </w:t>
      </w:r>
      <w:r w:rsidR="00C236AC" w:rsidRPr="005F490D">
        <w:rPr>
          <w:rFonts w:ascii="Times New Roman" w:hAnsi="Times New Roman" w:cs="Times New Roman"/>
          <w:sz w:val="28"/>
          <w:szCs w:val="28"/>
        </w:rPr>
        <w:t>30</w:t>
      </w:r>
      <w:r w:rsidRPr="005F490D">
        <w:rPr>
          <w:rFonts w:ascii="Times New Roman" w:hAnsi="Times New Roman" w:cs="Times New Roman"/>
          <w:sz w:val="28"/>
          <w:szCs w:val="28"/>
        </w:rPr>
        <w:t xml:space="preserve"> дней. Оценку продовольственного обеспечения военнослужащих при </w:t>
      </w:r>
      <w:r w:rsidR="006B1F10" w:rsidRPr="005F490D">
        <w:rPr>
          <w:rFonts w:ascii="Times New Roman" w:hAnsi="Times New Roman" w:cs="Times New Roman"/>
          <w:sz w:val="28"/>
          <w:szCs w:val="28"/>
        </w:rPr>
        <w:t>пребывании</w:t>
      </w:r>
      <w:r w:rsidRPr="005F490D">
        <w:rPr>
          <w:rFonts w:ascii="Times New Roman" w:hAnsi="Times New Roman" w:cs="Times New Roman"/>
          <w:sz w:val="28"/>
          <w:szCs w:val="28"/>
        </w:rPr>
        <w:t xml:space="preserve"> вне </w:t>
      </w:r>
      <w:r w:rsidR="006B1F10" w:rsidRPr="005F490D">
        <w:rPr>
          <w:rFonts w:ascii="Times New Roman" w:hAnsi="Times New Roman" w:cs="Times New Roman"/>
          <w:sz w:val="28"/>
          <w:szCs w:val="28"/>
        </w:rPr>
        <w:t>ППД</w:t>
      </w:r>
      <w:r w:rsidR="00903BDE" w:rsidRPr="005F490D">
        <w:rPr>
          <w:rFonts w:ascii="Times New Roman" w:hAnsi="Times New Roman" w:cs="Times New Roman"/>
          <w:sz w:val="28"/>
          <w:szCs w:val="28"/>
        </w:rPr>
        <w:t xml:space="preserve"> по норме </w:t>
      </w:r>
      <w:r w:rsidR="00C236AC" w:rsidRPr="005F490D">
        <w:rPr>
          <w:rFonts w:ascii="Times New Roman" w:hAnsi="Times New Roman" w:cs="Times New Roman"/>
          <w:sz w:val="28"/>
          <w:szCs w:val="28"/>
        </w:rPr>
        <w:t>9</w:t>
      </w:r>
      <w:r w:rsidR="00903BDE" w:rsidRPr="005F490D">
        <w:rPr>
          <w:rFonts w:ascii="Times New Roman" w:hAnsi="Times New Roman" w:cs="Times New Roman"/>
          <w:sz w:val="28"/>
          <w:szCs w:val="28"/>
        </w:rPr>
        <w:t xml:space="preserve"> проводили путем определения энергетической ценности, а также содержания основных питательных веществ в индивидуальном рационе питания военнослужащих.</w:t>
      </w:r>
    </w:p>
    <w:p w:rsidR="00FC6EE3" w:rsidRPr="005F490D" w:rsidRDefault="00A128B4" w:rsidP="006D1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Для оптимизации пищевого рациона военнослужащие </w:t>
      </w:r>
      <w:r w:rsidR="006B1F10" w:rsidRPr="005F490D">
        <w:rPr>
          <w:rFonts w:ascii="Times New Roman" w:hAnsi="Times New Roman" w:cs="Times New Roman"/>
          <w:sz w:val="28"/>
          <w:szCs w:val="28"/>
        </w:rPr>
        <w:t>основной</w:t>
      </w:r>
      <w:r w:rsidRPr="005F490D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4256A3">
        <w:rPr>
          <w:rFonts w:ascii="Times New Roman" w:hAnsi="Times New Roman" w:cs="Times New Roman"/>
          <w:sz w:val="28"/>
          <w:szCs w:val="28"/>
        </w:rPr>
        <w:t xml:space="preserve"> </w:t>
      </w:r>
      <w:r w:rsidR="006B1F10" w:rsidRPr="005F490D">
        <w:rPr>
          <w:rFonts w:ascii="Times New Roman" w:hAnsi="Times New Roman" w:cs="Times New Roman"/>
          <w:sz w:val="28"/>
          <w:szCs w:val="28"/>
        </w:rPr>
        <w:t xml:space="preserve">в период пребывания в ППД </w:t>
      </w:r>
      <w:r w:rsidR="00C236AC" w:rsidRPr="005F490D">
        <w:rPr>
          <w:rFonts w:ascii="Times New Roman" w:hAnsi="Times New Roman" w:cs="Times New Roman"/>
          <w:sz w:val="28"/>
          <w:szCs w:val="28"/>
        </w:rPr>
        <w:t>получали комплекс биологически активных добавок «Селен-Актив» в количестве 1 таблетка, что эквивалентно 50 мкг селена и 50 мг аскорбиновой кислоты в день и «Спирулина» в количестве 4 таблеток в день, что эквивалентно 2 г спирулины</w:t>
      </w:r>
      <w:r w:rsidRPr="005F490D">
        <w:rPr>
          <w:rFonts w:ascii="Times New Roman" w:hAnsi="Times New Roman" w:cs="Times New Roman"/>
          <w:sz w:val="28"/>
          <w:szCs w:val="28"/>
        </w:rPr>
        <w:t>. Препарат</w:t>
      </w:r>
      <w:r w:rsidR="00C236AC" w:rsidRPr="005F490D">
        <w:rPr>
          <w:rFonts w:ascii="Times New Roman" w:hAnsi="Times New Roman" w:cs="Times New Roman"/>
          <w:sz w:val="28"/>
          <w:szCs w:val="28"/>
        </w:rPr>
        <w:t>ы</w:t>
      </w:r>
      <w:r w:rsidRPr="005F490D">
        <w:rPr>
          <w:rFonts w:ascii="Times New Roman" w:hAnsi="Times New Roman" w:cs="Times New Roman"/>
          <w:sz w:val="28"/>
          <w:szCs w:val="28"/>
        </w:rPr>
        <w:t xml:space="preserve"> выдавал</w:t>
      </w:r>
      <w:r w:rsidR="00C236AC" w:rsidRPr="005F490D">
        <w:rPr>
          <w:rFonts w:ascii="Times New Roman" w:hAnsi="Times New Roman" w:cs="Times New Roman"/>
          <w:sz w:val="28"/>
          <w:szCs w:val="28"/>
        </w:rPr>
        <w:t>ись</w:t>
      </w:r>
      <w:r w:rsidR="004256A3">
        <w:rPr>
          <w:rFonts w:ascii="Times New Roman" w:hAnsi="Times New Roman" w:cs="Times New Roman"/>
          <w:sz w:val="28"/>
          <w:szCs w:val="28"/>
        </w:rPr>
        <w:t xml:space="preserve"> </w:t>
      </w:r>
      <w:r w:rsidR="00A67B98" w:rsidRPr="005F490D">
        <w:rPr>
          <w:rFonts w:ascii="Times New Roman" w:hAnsi="Times New Roman" w:cs="Times New Roman"/>
          <w:sz w:val="28"/>
          <w:szCs w:val="28"/>
        </w:rPr>
        <w:t>фельдшером</w:t>
      </w:r>
      <w:r w:rsidRPr="005F490D">
        <w:rPr>
          <w:rFonts w:ascii="Times New Roman" w:hAnsi="Times New Roman" w:cs="Times New Roman"/>
          <w:sz w:val="28"/>
          <w:szCs w:val="28"/>
        </w:rPr>
        <w:t xml:space="preserve"> роты ежесуточно </w:t>
      </w:r>
      <w:r w:rsidR="006B1F10" w:rsidRPr="005F490D">
        <w:rPr>
          <w:rFonts w:ascii="Times New Roman" w:hAnsi="Times New Roman" w:cs="Times New Roman"/>
          <w:sz w:val="28"/>
          <w:szCs w:val="28"/>
        </w:rPr>
        <w:t>после обеда и ужина</w:t>
      </w:r>
      <w:r w:rsidR="00726145" w:rsidRPr="005F490D"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r w:rsidR="00C236AC" w:rsidRPr="005F490D">
        <w:rPr>
          <w:rFonts w:ascii="Times New Roman" w:hAnsi="Times New Roman" w:cs="Times New Roman"/>
          <w:sz w:val="28"/>
          <w:szCs w:val="28"/>
        </w:rPr>
        <w:t>трёх месяцев</w:t>
      </w:r>
      <w:r w:rsidR="00726145" w:rsidRPr="005F490D">
        <w:rPr>
          <w:rFonts w:ascii="Times New Roman" w:hAnsi="Times New Roman" w:cs="Times New Roman"/>
          <w:sz w:val="28"/>
          <w:szCs w:val="28"/>
        </w:rPr>
        <w:t xml:space="preserve">. При выполнении служебно-боевых задач вне </w:t>
      </w:r>
      <w:r w:rsidR="00576F68" w:rsidRPr="005F490D">
        <w:rPr>
          <w:rFonts w:ascii="Times New Roman" w:hAnsi="Times New Roman" w:cs="Times New Roman"/>
          <w:sz w:val="28"/>
          <w:szCs w:val="28"/>
        </w:rPr>
        <w:t>ППД</w:t>
      </w:r>
      <w:r w:rsidR="00726145" w:rsidRPr="005F490D">
        <w:rPr>
          <w:rFonts w:ascii="Times New Roman" w:hAnsi="Times New Roman" w:cs="Times New Roman"/>
          <w:sz w:val="28"/>
          <w:szCs w:val="28"/>
        </w:rPr>
        <w:t xml:space="preserve"> в </w:t>
      </w:r>
      <w:r w:rsidR="00576F68" w:rsidRPr="005F490D">
        <w:rPr>
          <w:rFonts w:ascii="Times New Roman" w:hAnsi="Times New Roman" w:cs="Times New Roman"/>
          <w:sz w:val="28"/>
          <w:szCs w:val="28"/>
        </w:rPr>
        <w:t>холодный период года</w:t>
      </w:r>
      <w:r w:rsidR="00726145" w:rsidRPr="005F490D">
        <w:rPr>
          <w:rFonts w:ascii="Times New Roman" w:hAnsi="Times New Roman" w:cs="Times New Roman"/>
          <w:sz w:val="28"/>
          <w:szCs w:val="28"/>
        </w:rPr>
        <w:t xml:space="preserve"> военнослужащие </w:t>
      </w:r>
      <w:r w:rsidR="00C236AC" w:rsidRPr="005F490D">
        <w:rPr>
          <w:rFonts w:ascii="Times New Roman" w:hAnsi="Times New Roman" w:cs="Times New Roman"/>
          <w:sz w:val="28"/>
          <w:szCs w:val="28"/>
        </w:rPr>
        <w:t>основн</w:t>
      </w:r>
      <w:r w:rsidR="00726145" w:rsidRPr="005F490D">
        <w:rPr>
          <w:rFonts w:ascii="Times New Roman" w:hAnsi="Times New Roman" w:cs="Times New Roman"/>
          <w:sz w:val="28"/>
          <w:szCs w:val="28"/>
        </w:rPr>
        <w:t xml:space="preserve">ой группы дополнительно к индивидуальному рациону питания получали </w:t>
      </w:r>
      <w:r w:rsidR="00C236AC" w:rsidRPr="005F490D">
        <w:rPr>
          <w:rFonts w:ascii="Times New Roman" w:hAnsi="Times New Roman" w:cs="Times New Roman"/>
          <w:sz w:val="28"/>
          <w:szCs w:val="28"/>
        </w:rPr>
        <w:t>5</w:t>
      </w:r>
      <w:r w:rsidR="00726145" w:rsidRPr="005F490D">
        <w:rPr>
          <w:rFonts w:ascii="Times New Roman" w:hAnsi="Times New Roman" w:cs="Times New Roman"/>
          <w:sz w:val="28"/>
          <w:szCs w:val="28"/>
        </w:rPr>
        <w:t>0 граммов шпика соленого свиного.</w:t>
      </w:r>
    </w:p>
    <w:p w:rsidR="00726145" w:rsidRPr="005F490D" w:rsidRDefault="00726145" w:rsidP="006D1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Обследование проводи</w:t>
      </w:r>
      <w:r w:rsidR="00C236AC" w:rsidRPr="005F490D">
        <w:rPr>
          <w:rFonts w:ascii="Times New Roman" w:hAnsi="Times New Roman" w:cs="Times New Roman"/>
          <w:sz w:val="28"/>
          <w:szCs w:val="28"/>
        </w:rPr>
        <w:t>ли в начале исследования и спустя 8 месяцев</w:t>
      </w:r>
      <w:r w:rsidRPr="005F490D">
        <w:rPr>
          <w:rFonts w:ascii="Times New Roman" w:hAnsi="Times New Roman" w:cs="Times New Roman"/>
          <w:sz w:val="28"/>
          <w:szCs w:val="28"/>
        </w:rPr>
        <w:t xml:space="preserve">. </w:t>
      </w:r>
      <w:r w:rsidR="00BF704D" w:rsidRPr="005F490D">
        <w:rPr>
          <w:rFonts w:ascii="Times New Roman" w:hAnsi="Times New Roman" w:cs="Times New Roman"/>
          <w:sz w:val="28"/>
          <w:szCs w:val="28"/>
        </w:rPr>
        <w:t>Динамику функционального состояния оценивали вышеуказанными методами.</w:t>
      </w:r>
    </w:p>
    <w:p w:rsidR="00BF704D" w:rsidRPr="005F490D" w:rsidRDefault="00BF704D" w:rsidP="006D1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При анализе результатов, полученных в исследовании, были использованы методы статистики с использованием пакет</w:t>
      </w:r>
      <w:r w:rsidR="00277882" w:rsidRPr="005F490D">
        <w:rPr>
          <w:rFonts w:ascii="Times New Roman" w:hAnsi="Times New Roman" w:cs="Times New Roman"/>
          <w:sz w:val="28"/>
          <w:szCs w:val="28"/>
        </w:rPr>
        <w:t>а</w:t>
      </w:r>
      <w:r w:rsidR="004256A3">
        <w:rPr>
          <w:rFonts w:ascii="Times New Roman" w:hAnsi="Times New Roman" w:cs="Times New Roman"/>
          <w:sz w:val="28"/>
          <w:szCs w:val="28"/>
        </w:rPr>
        <w:t xml:space="preserve"> </w:t>
      </w:r>
      <w:r w:rsidRPr="005F490D">
        <w:rPr>
          <w:rFonts w:ascii="Times New Roman" w:hAnsi="Times New Roman" w:cs="Times New Roman"/>
          <w:sz w:val="28"/>
          <w:szCs w:val="28"/>
        </w:rPr>
        <w:t xml:space="preserve">Statistica </w:t>
      </w:r>
      <w:r w:rsidR="00277882" w:rsidRPr="005F490D">
        <w:rPr>
          <w:rFonts w:ascii="Times New Roman" w:hAnsi="Times New Roman" w:cs="Times New Roman"/>
          <w:sz w:val="28"/>
          <w:szCs w:val="28"/>
        </w:rPr>
        <w:t>6.0</w:t>
      </w:r>
      <w:r w:rsidRPr="005F490D">
        <w:rPr>
          <w:rFonts w:ascii="Times New Roman" w:hAnsi="Times New Roman" w:cs="Times New Roman"/>
          <w:sz w:val="28"/>
          <w:szCs w:val="28"/>
        </w:rPr>
        <w:t xml:space="preserve"> (StatSoft Inc</w:t>
      </w:r>
      <w:r w:rsidR="00277882" w:rsidRPr="005F490D">
        <w:rPr>
          <w:rFonts w:ascii="Times New Roman" w:hAnsi="Times New Roman" w:cs="Times New Roman"/>
          <w:sz w:val="28"/>
          <w:szCs w:val="28"/>
        </w:rPr>
        <w:t>.</w:t>
      </w:r>
      <w:r w:rsidRPr="005F490D">
        <w:rPr>
          <w:rFonts w:ascii="Times New Roman" w:hAnsi="Times New Roman" w:cs="Times New Roman"/>
          <w:sz w:val="28"/>
          <w:szCs w:val="28"/>
        </w:rPr>
        <w:t xml:space="preserve">). </w:t>
      </w:r>
      <w:r w:rsidR="009909AD" w:rsidRPr="005F490D">
        <w:rPr>
          <w:rFonts w:ascii="Times New Roman" w:hAnsi="Times New Roman" w:cs="Times New Roman"/>
          <w:sz w:val="28"/>
          <w:szCs w:val="28"/>
        </w:rPr>
        <w:t>Наличие различий средних значений  в группах оценивались по критерию Стьюдента, критерию Вилкоксона и</w:t>
      </w:r>
      <w:r w:rsidR="004256A3">
        <w:rPr>
          <w:rFonts w:ascii="Times New Roman" w:hAnsi="Times New Roman" w:cs="Times New Roman"/>
          <w:sz w:val="28"/>
          <w:szCs w:val="28"/>
        </w:rPr>
        <w:t xml:space="preserve"> </w:t>
      </w:r>
      <w:r w:rsidR="009909AD" w:rsidRPr="005F490D">
        <w:rPr>
          <w:rFonts w:ascii="Times New Roman" w:hAnsi="Times New Roman" w:cs="Times New Roman"/>
          <w:b/>
          <w:sz w:val="28"/>
          <w:szCs w:val="28"/>
        </w:rPr>
        <w:t>т</w:t>
      </w:r>
      <w:r w:rsidR="009909AD" w:rsidRPr="005F490D">
        <w:rPr>
          <w:rFonts w:ascii="Times New Roman" w:hAnsi="Times New Roman" w:cs="Times New Roman"/>
          <w:sz w:val="28"/>
          <w:szCs w:val="28"/>
        </w:rPr>
        <w:t>очным методом Фишера.</w:t>
      </w:r>
    </w:p>
    <w:p w:rsidR="009909AD" w:rsidRPr="005F490D" w:rsidRDefault="004F2B00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>Результаты исследования и их обсуждение.</w:t>
      </w:r>
      <w:r w:rsidR="00425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F4D" w:rsidRPr="005F490D">
        <w:rPr>
          <w:rFonts w:ascii="Times New Roman" w:hAnsi="Times New Roman" w:cs="Times New Roman"/>
          <w:sz w:val="28"/>
          <w:szCs w:val="28"/>
        </w:rPr>
        <w:t>Р</w:t>
      </w:r>
      <w:r w:rsidR="00D33FF4" w:rsidRPr="005F490D">
        <w:rPr>
          <w:rFonts w:ascii="Times New Roman" w:hAnsi="Times New Roman" w:cs="Times New Roman"/>
          <w:sz w:val="28"/>
          <w:szCs w:val="28"/>
        </w:rPr>
        <w:t>езультаты выполнения нормативов физиче</w:t>
      </w:r>
      <w:r w:rsidR="009D1B5C">
        <w:rPr>
          <w:rFonts w:ascii="Times New Roman" w:hAnsi="Times New Roman" w:cs="Times New Roman"/>
          <w:sz w:val="28"/>
          <w:szCs w:val="28"/>
        </w:rPr>
        <w:t>ской подготовки военнослужащими</w:t>
      </w:r>
      <w:r w:rsidR="00023F4D" w:rsidRPr="005F490D">
        <w:rPr>
          <w:rFonts w:ascii="Times New Roman" w:hAnsi="Times New Roman" w:cs="Times New Roman"/>
          <w:sz w:val="28"/>
          <w:szCs w:val="28"/>
        </w:rPr>
        <w:t xml:space="preserve"> </w:t>
      </w:r>
      <w:r w:rsidR="00576F68" w:rsidRPr="005F490D">
        <w:rPr>
          <w:rFonts w:ascii="Times New Roman" w:hAnsi="Times New Roman" w:cs="Times New Roman"/>
          <w:sz w:val="28"/>
          <w:szCs w:val="28"/>
        </w:rPr>
        <w:t>основной</w:t>
      </w:r>
      <w:r w:rsidR="00D33FF4" w:rsidRPr="005F490D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D1B5C">
        <w:rPr>
          <w:rFonts w:ascii="Times New Roman" w:hAnsi="Times New Roman" w:cs="Times New Roman"/>
          <w:sz w:val="28"/>
          <w:szCs w:val="28"/>
        </w:rPr>
        <w:t>ы</w:t>
      </w:r>
      <w:r w:rsidR="00D33FF4" w:rsidRPr="005F490D">
        <w:rPr>
          <w:rFonts w:ascii="Times New Roman" w:hAnsi="Times New Roman" w:cs="Times New Roman"/>
          <w:sz w:val="28"/>
          <w:szCs w:val="28"/>
        </w:rPr>
        <w:t xml:space="preserve"> ниже</w:t>
      </w:r>
      <w:r w:rsidR="000D4093" w:rsidRPr="005F490D">
        <w:rPr>
          <w:rFonts w:ascii="Times New Roman" w:hAnsi="Times New Roman" w:cs="Times New Roman"/>
          <w:sz w:val="28"/>
          <w:szCs w:val="28"/>
        </w:rPr>
        <w:t xml:space="preserve"> (бег 5 км – 32, 2</w:t>
      </w:r>
      <w:r w:rsidR="000D4093" w:rsidRPr="005F490D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0D4093" w:rsidRPr="005F490D">
        <w:rPr>
          <w:rFonts w:ascii="Times New Roman" w:hAnsi="Times New Roman" w:cs="Times New Roman"/>
          <w:sz w:val="28"/>
          <w:szCs w:val="28"/>
        </w:rPr>
        <w:t>1,5 минут</w:t>
      </w:r>
      <w:r w:rsidR="00023F4D" w:rsidRPr="005F490D">
        <w:rPr>
          <w:rFonts w:ascii="Times New Roman" w:hAnsi="Times New Roman" w:cs="Times New Roman"/>
          <w:sz w:val="28"/>
          <w:szCs w:val="28"/>
        </w:rPr>
        <w:t>, p&lt;0,05</w:t>
      </w:r>
      <w:r w:rsidR="008E1882" w:rsidRPr="005F490D">
        <w:rPr>
          <w:rFonts w:ascii="Times New Roman" w:hAnsi="Times New Roman" w:cs="Times New Roman"/>
          <w:sz w:val="28"/>
          <w:szCs w:val="28"/>
        </w:rPr>
        <w:t>)</w:t>
      </w:r>
      <w:r w:rsidR="009D1B5C">
        <w:rPr>
          <w:rFonts w:ascii="Times New Roman" w:hAnsi="Times New Roman" w:cs="Times New Roman"/>
          <w:sz w:val="28"/>
          <w:szCs w:val="28"/>
        </w:rPr>
        <w:t>, чем</w:t>
      </w:r>
      <w:r w:rsidR="00D33FF4" w:rsidRPr="005F490D">
        <w:rPr>
          <w:rFonts w:ascii="Times New Roman" w:hAnsi="Times New Roman" w:cs="Times New Roman"/>
          <w:sz w:val="28"/>
          <w:szCs w:val="28"/>
        </w:rPr>
        <w:t xml:space="preserve"> контрольной групп</w:t>
      </w:r>
      <w:r w:rsidR="009D1B5C">
        <w:rPr>
          <w:rFonts w:ascii="Times New Roman" w:hAnsi="Times New Roman" w:cs="Times New Roman"/>
          <w:sz w:val="28"/>
          <w:szCs w:val="28"/>
        </w:rPr>
        <w:t>ы</w:t>
      </w:r>
      <w:r w:rsidR="008E1882" w:rsidRPr="005F490D">
        <w:rPr>
          <w:rFonts w:ascii="Times New Roman" w:hAnsi="Times New Roman" w:cs="Times New Roman"/>
          <w:sz w:val="28"/>
          <w:szCs w:val="28"/>
        </w:rPr>
        <w:t xml:space="preserve"> (бег 5 км - 28,5</w:t>
      </w:r>
      <w:r w:rsidR="008E1882" w:rsidRPr="005F490D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8E1882" w:rsidRPr="005F490D">
        <w:rPr>
          <w:rFonts w:ascii="Times New Roman" w:hAnsi="Times New Roman" w:cs="Times New Roman"/>
          <w:sz w:val="28"/>
          <w:szCs w:val="28"/>
        </w:rPr>
        <w:t>1,2 минут)</w:t>
      </w:r>
      <w:r w:rsidR="009D1B5C">
        <w:rPr>
          <w:rFonts w:ascii="Times New Roman" w:hAnsi="Times New Roman" w:cs="Times New Roman"/>
          <w:sz w:val="28"/>
          <w:szCs w:val="28"/>
        </w:rPr>
        <w:t>. П</w:t>
      </w:r>
      <w:r w:rsidR="00D33FF4" w:rsidRPr="005F490D">
        <w:rPr>
          <w:rFonts w:ascii="Times New Roman" w:hAnsi="Times New Roman" w:cs="Times New Roman"/>
          <w:sz w:val="28"/>
          <w:szCs w:val="28"/>
        </w:rPr>
        <w:t xml:space="preserve">оказатель неудовлетворительных результатов выполнения норматива в основной группе увеличивается </w:t>
      </w:r>
      <w:r w:rsidR="00011995" w:rsidRPr="005F490D">
        <w:rPr>
          <w:rFonts w:ascii="Times New Roman" w:hAnsi="Times New Roman" w:cs="Times New Roman"/>
          <w:sz w:val="28"/>
          <w:szCs w:val="28"/>
        </w:rPr>
        <w:t>с</w:t>
      </w:r>
      <w:r w:rsidR="00D33FF4" w:rsidRPr="005F490D">
        <w:rPr>
          <w:rFonts w:ascii="Times New Roman" w:hAnsi="Times New Roman" w:cs="Times New Roman"/>
          <w:sz w:val="28"/>
          <w:szCs w:val="28"/>
        </w:rPr>
        <w:t xml:space="preserve"> ростом доли </w:t>
      </w:r>
      <w:r w:rsidR="00011995" w:rsidRPr="005F490D">
        <w:rPr>
          <w:rFonts w:ascii="Times New Roman" w:hAnsi="Times New Roman" w:cs="Times New Roman"/>
          <w:sz w:val="28"/>
          <w:szCs w:val="28"/>
        </w:rPr>
        <w:t xml:space="preserve">аэробной нагрузки </w:t>
      </w:r>
      <w:r w:rsidR="008E1882" w:rsidRPr="005F490D">
        <w:rPr>
          <w:rFonts w:ascii="Times New Roman" w:hAnsi="Times New Roman" w:cs="Times New Roman"/>
          <w:sz w:val="28"/>
          <w:szCs w:val="28"/>
        </w:rPr>
        <w:t>(32,2</w:t>
      </w:r>
      <w:r w:rsidR="008E1882" w:rsidRPr="005F490D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8E1882" w:rsidRPr="005F490D">
        <w:rPr>
          <w:rFonts w:ascii="Times New Roman" w:hAnsi="Times New Roman" w:cs="Times New Roman"/>
          <w:sz w:val="28"/>
          <w:szCs w:val="28"/>
        </w:rPr>
        <w:t>6,1</w:t>
      </w:r>
      <w:r w:rsidR="00576F68" w:rsidRPr="005F490D">
        <w:rPr>
          <w:rFonts w:ascii="Times New Roman" w:hAnsi="Times New Roman" w:cs="Times New Roman"/>
          <w:sz w:val="28"/>
          <w:szCs w:val="28"/>
        </w:rPr>
        <w:t>%</w:t>
      </w:r>
      <w:r w:rsidR="008E1882" w:rsidRPr="005F490D">
        <w:rPr>
          <w:rFonts w:ascii="Times New Roman" w:hAnsi="Times New Roman" w:cs="Times New Roman"/>
          <w:sz w:val="28"/>
          <w:szCs w:val="28"/>
        </w:rPr>
        <w:t xml:space="preserve"> для </w:t>
      </w:r>
      <w:r w:rsidR="009D1B5C">
        <w:rPr>
          <w:rFonts w:ascii="Times New Roman" w:hAnsi="Times New Roman" w:cs="Times New Roman"/>
          <w:sz w:val="28"/>
          <w:szCs w:val="28"/>
        </w:rPr>
        <w:t>«</w:t>
      </w:r>
      <w:r w:rsidR="008E1882" w:rsidRPr="005F490D">
        <w:rPr>
          <w:rFonts w:ascii="Times New Roman" w:hAnsi="Times New Roman" w:cs="Times New Roman"/>
          <w:sz w:val="28"/>
          <w:szCs w:val="28"/>
        </w:rPr>
        <w:t>бег 100 метров</w:t>
      </w:r>
      <w:r w:rsidR="009D1B5C">
        <w:rPr>
          <w:rFonts w:ascii="Times New Roman" w:hAnsi="Times New Roman" w:cs="Times New Roman"/>
          <w:sz w:val="28"/>
          <w:szCs w:val="28"/>
        </w:rPr>
        <w:t>»</w:t>
      </w:r>
      <w:r w:rsidR="008E1882" w:rsidRPr="005F490D">
        <w:rPr>
          <w:rFonts w:ascii="Times New Roman" w:hAnsi="Times New Roman" w:cs="Times New Roman"/>
          <w:sz w:val="28"/>
          <w:szCs w:val="28"/>
        </w:rPr>
        <w:t>, 74, 1</w:t>
      </w:r>
      <w:r w:rsidR="008E1882" w:rsidRPr="005F490D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8E1882" w:rsidRPr="005F490D">
        <w:rPr>
          <w:rFonts w:ascii="Times New Roman" w:hAnsi="Times New Roman" w:cs="Times New Roman"/>
          <w:sz w:val="28"/>
          <w:szCs w:val="28"/>
        </w:rPr>
        <w:t>13,4</w:t>
      </w:r>
      <w:r w:rsidR="00576F68" w:rsidRPr="005F490D">
        <w:rPr>
          <w:rFonts w:ascii="Times New Roman" w:hAnsi="Times New Roman" w:cs="Times New Roman"/>
          <w:sz w:val="28"/>
          <w:szCs w:val="28"/>
        </w:rPr>
        <w:t>%</w:t>
      </w:r>
      <w:r w:rsidR="008E1882" w:rsidRPr="005F490D">
        <w:rPr>
          <w:rFonts w:ascii="Times New Roman" w:hAnsi="Times New Roman" w:cs="Times New Roman"/>
          <w:sz w:val="28"/>
          <w:szCs w:val="28"/>
        </w:rPr>
        <w:t xml:space="preserve"> для </w:t>
      </w:r>
      <w:r w:rsidR="009D1B5C">
        <w:rPr>
          <w:rFonts w:ascii="Times New Roman" w:hAnsi="Times New Roman" w:cs="Times New Roman"/>
          <w:sz w:val="28"/>
          <w:szCs w:val="28"/>
        </w:rPr>
        <w:t>«</w:t>
      </w:r>
      <w:r w:rsidR="008E1882" w:rsidRPr="005F490D">
        <w:rPr>
          <w:rFonts w:ascii="Times New Roman" w:hAnsi="Times New Roman" w:cs="Times New Roman"/>
          <w:sz w:val="28"/>
          <w:szCs w:val="28"/>
        </w:rPr>
        <w:t>бег 5 км</w:t>
      </w:r>
      <w:r w:rsidR="009D1B5C">
        <w:rPr>
          <w:rFonts w:ascii="Times New Roman" w:hAnsi="Times New Roman" w:cs="Times New Roman"/>
          <w:sz w:val="28"/>
          <w:szCs w:val="28"/>
        </w:rPr>
        <w:t>»</w:t>
      </w:r>
      <w:r w:rsidR="00023F4D" w:rsidRPr="005F490D">
        <w:rPr>
          <w:rFonts w:ascii="Times New Roman" w:hAnsi="Times New Roman" w:cs="Times New Roman"/>
          <w:sz w:val="28"/>
          <w:szCs w:val="28"/>
        </w:rPr>
        <w:t>, p&lt;0,05</w:t>
      </w:r>
      <w:r w:rsidR="008E1882" w:rsidRPr="005F490D">
        <w:rPr>
          <w:rFonts w:ascii="Times New Roman" w:hAnsi="Times New Roman" w:cs="Times New Roman"/>
          <w:sz w:val="28"/>
          <w:szCs w:val="28"/>
        </w:rPr>
        <w:t>)</w:t>
      </w:r>
      <w:r w:rsidR="00011995" w:rsidRPr="005F490D">
        <w:rPr>
          <w:rFonts w:ascii="Times New Roman" w:hAnsi="Times New Roman" w:cs="Times New Roman"/>
          <w:sz w:val="28"/>
          <w:szCs w:val="28"/>
        </w:rPr>
        <w:t xml:space="preserve">. </w:t>
      </w:r>
      <w:r w:rsidR="004557C1" w:rsidRPr="005F490D">
        <w:rPr>
          <w:rFonts w:ascii="Times New Roman" w:hAnsi="Times New Roman" w:cs="Times New Roman"/>
          <w:sz w:val="28"/>
          <w:szCs w:val="28"/>
        </w:rPr>
        <w:t>У</w:t>
      </w:r>
      <w:r w:rsidR="00011995" w:rsidRPr="005F490D">
        <w:rPr>
          <w:rFonts w:ascii="Times New Roman" w:hAnsi="Times New Roman" w:cs="Times New Roman"/>
          <w:sz w:val="28"/>
          <w:szCs w:val="28"/>
        </w:rPr>
        <w:t>становлена связь</w:t>
      </w:r>
      <w:r w:rsidR="008E1882" w:rsidRPr="005F490D">
        <w:rPr>
          <w:rFonts w:ascii="Times New Roman" w:hAnsi="Times New Roman" w:cs="Times New Roman"/>
          <w:sz w:val="28"/>
          <w:szCs w:val="28"/>
        </w:rPr>
        <w:t xml:space="preserve"> (r = 0,47, p&lt;0,05)</w:t>
      </w:r>
      <w:r w:rsidR="00011995" w:rsidRPr="005F490D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576F68" w:rsidRPr="005F490D">
        <w:rPr>
          <w:rFonts w:ascii="Times New Roman" w:hAnsi="Times New Roman" w:cs="Times New Roman"/>
          <w:sz w:val="28"/>
          <w:szCs w:val="28"/>
        </w:rPr>
        <w:t>продолжительностью</w:t>
      </w:r>
      <w:r w:rsidR="00011995" w:rsidRPr="005F490D">
        <w:rPr>
          <w:rFonts w:ascii="Times New Roman" w:hAnsi="Times New Roman" w:cs="Times New Roman"/>
          <w:sz w:val="28"/>
          <w:szCs w:val="28"/>
        </w:rPr>
        <w:t xml:space="preserve"> стажа подземных работ в угольной шахте и результатами выполнения норматива «</w:t>
      </w:r>
      <w:r w:rsidR="00471416">
        <w:rPr>
          <w:rFonts w:ascii="Times New Roman" w:hAnsi="Times New Roman" w:cs="Times New Roman"/>
          <w:sz w:val="28"/>
          <w:szCs w:val="28"/>
        </w:rPr>
        <w:t>б</w:t>
      </w:r>
      <w:r w:rsidR="00011995" w:rsidRPr="005F490D">
        <w:rPr>
          <w:rFonts w:ascii="Times New Roman" w:hAnsi="Times New Roman" w:cs="Times New Roman"/>
          <w:sz w:val="28"/>
          <w:szCs w:val="28"/>
        </w:rPr>
        <w:t>ег 5 км</w:t>
      </w:r>
      <w:r w:rsidR="004557C1" w:rsidRPr="005F490D">
        <w:rPr>
          <w:rFonts w:ascii="Times New Roman" w:hAnsi="Times New Roman" w:cs="Times New Roman"/>
          <w:sz w:val="28"/>
          <w:szCs w:val="28"/>
        </w:rPr>
        <w:t>»</w:t>
      </w:r>
      <w:r w:rsidR="00011995" w:rsidRPr="005F49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995" w:rsidRPr="005F490D" w:rsidRDefault="004557C1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В</w:t>
      </w:r>
      <w:r w:rsidR="00011995" w:rsidRPr="005F490D">
        <w:rPr>
          <w:rFonts w:ascii="Times New Roman" w:hAnsi="Times New Roman" w:cs="Times New Roman"/>
          <w:sz w:val="28"/>
          <w:szCs w:val="28"/>
        </w:rPr>
        <w:t xml:space="preserve">ыявлено влияние стажа подземного труда на </w:t>
      </w:r>
      <w:r w:rsidR="00576F68" w:rsidRPr="005F490D">
        <w:rPr>
          <w:rFonts w:ascii="Times New Roman" w:hAnsi="Times New Roman" w:cs="Times New Roman"/>
          <w:sz w:val="28"/>
          <w:szCs w:val="28"/>
        </w:rPr>
        <w:t>величину</w:t>
      </w:r>
      <w:r w:rsidR="00011995" w:rsidRPr="005F490D">
        <w:rPr>
          <w:rFonts w:ascii="Times New Roman" w:hAnsi="Times New Roman" w:cs="Times New Roman"/>
          <w:sz w:val="28"/>
          <w:szCs w:val="28"/>
        </w:rPr>
        <w:t xml:space="preserve"> ЖЕЛ </w:t>
      </w:r>
      <w:r w:rsidR="008E1882" w:rsidRPr="005F490D">
        <w:rPr>
          <w:rFonts w:ascii="Times New Roman" w:hAnsi="Times New Roman" w:cs="Times New Roman"/>
          <w:sz w:val="28"/>
          <w:szCs w:val="28"/>
        </w:rPr>
        <w:t xml:space="preserve">(r = </w:t>
      </w:r>
      <w:r w:rsidRPr="005F490D">
        <w:rPr>
          <w:rFonts w:ascii="Times New Roman" w:hAnsi="Times New Roman" w:cs="Times New Roman"/>
          <w:sz w:val="28"/>
          <w:szCs w:val="28"/>
        </w:rPr>
        <w:t>-</w:t>
      </w:r>
      <w:r w:rsidR="008E1882" w:rsidRPr="005F490D">
        <w:rPr>
          <w:rFonts w:ascii="Times New Roman" w:hAnsi="Times New Roman" w:cs="Times New Roman"/>
          <w:sz w:val="28"/>
          <w:szCs w:val="28"/>
        </w:rPr>
        <w:t>0,47, p&lt;0,05)</w:t>
      </w:r>
      <w:r w:rsidR="00576F68" w:rsidRPr="005F490D">
        <w:rPr>
          <w:rFonts w:ascii="Times New Roman" w:hAnsi="Times New Roman" w:cs="Times New Roman"/>
          <w:sz w:val="28"/>
          <w:szCs w:val="28"/>
        </w:rPr>
        <w:t>,</w:t>
      </w:r>
      <w:r w:rsidR="00011995" w:rsidRPr="005F490D">
        <w:rPr>
          <w:rFonts w:ascii="Times New Roman" w:hAnsi="Times New Roman" w:cs="Times New Roman"/>
          <w:sz w:val="28"/>
          <w:szCs w:val="28"/>
        </w:rPr>
        <w:t xml:space="preserve"> влияние на показатели ЧСС</w:t>
      </w:r>
      <w:r w:rsidR="008E1882" w:rsidRPr="005F490D">
        <w:rPr>
          <w:rFonts w:ascii="Times New Roman" w:hAnsi="Times New Roman" w:cs="Times New Roman"/>
          <w:sz w:val="28"/>
          <w:szCs w:val="28"/>
        </w:rPr>
        <w:t xml:space="preserve"> (r = 0,47, p&lt;0,05)</w:t>
      </w:r>
      <w:r w:rsidR="00011995" w:rsidRPr="005F490D">
        <w:rPr>
          <w:rFonts w:ascii="Times New Roman" w:hAnsi="Times New Roman" w:cs="Times New Roman"/>
          <w:sz w:val="28"/>
          <w:szCs w:val="28"/>
        </w:rPr>
        <w:t>, итоговое влияние профессионального маршрута на показатели ИФС оказалось равным -0,63</w:t>
      </w:r>
      <w:r w:rsidR="005E20C2" w:rsidRPr="005F490D">
        <w:rPr>
          <w:rFonts w:ascii="Times New Roman" w:hAnsi="Times New Roman" w:cs="Times New Roman"/>
          <w:sz w:val="28"/>
          <w:szCs w:val="28"/>
        </w:rPr>
        <w:t>, p&lt;0,05</w:t>
      </w:r>
      <w:r w:rsidR="00011995" w:rsidRPr="005F490D">
        <w:rPr>
          <w:rFonts w:ascii="Times New Roman" w:hAnsi="Times New Roman" w:cs="Times New Roman"/>
          <w:sz w:val="28"/>
          <w:szCs w:val="28"/>
        </w:rPr>
        <w:t xml:space="preserve">. </w:t>
      </w:r>
      <w:r w:rsidR="00884103" w:rsidRPr="005F490D">
        <w:rPr>
          <w:rFonts w:ascii="Times New Roman" w:hAnsi="Times New Roman" w:cs="Times New Roman"/>
          <w:sz w:val="28"/>
          <w:szCs w:val="28"/>
        </w:rPr>
        <w:t>Среднее значение индекса функционального состояния (ИФС) в основной группе составило 0,63</w:t>
      </w:r>
      <w:r w:rsidR="00884103" w:rsidRPr="005F490D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884103" w:rsidRPr="005F490D">
        <w:rPr>
          <w:rFonts w:ascii="Times New Roman" w:hAnsi="Times New Roman" w:cs="Times New Roman"/>
          <w:sz w:val="28"/>
          <w:szCs w:val="28"/>
        </w:rPr>
        <w:t xml:space="preserve">0,03, что позволяет говорить о достигнутом II уровне функциональной адаптации. </w:t>
      </w:r>
      <w:r w:rsidR="00023F4D" w:rsidRPr="005F490D">
        <w:rPr>
          <w:rFonts w:ascii="Times New Roman" w:hAnsi="Times New Roman" w:cs="Times New Roman"/>
          <w:sz w:val="28"/>
          <w:szCs w:val="28"/>
        </w:rPr>
        <w:t>Ф</w:t>
      </w:r>
      <w:r w:rsidR="00011995" w:rsidRPr="005F490D">
        <w:rPr>
          <w:rFonts w:ascii="Times New Roman" w:hAnsi="Times New Roman" w:cs="Times New Roman"/>
          <w:sz w:val="28"/>
          <w:szCs w:val="28"/>
        </w:rPr>
        <w:t>актическое физическое развитие военнослужащих основной и контрольной группы, определенное на основании ИМТ</w:t>
      </w:r>
      <w:r w:rsidR="006D450D">
        <w:rPr>
          <w:rFonts w:ascii="Times New Roman" w:hAnsi="Times New Roman" w:cs="Times New Roman"/>
          <w:sz w:val="28"/>
          <w:szCs w:val="28"/>
        </w:rPr>
        <w:t xml:space="preserve"> достигло </w:t>
      </w:r>
      <w:r w:rsidR="008E1882" w:rsidRPr="005F490D">
        <w:rPr>
          <w:rFonts w:ascii="Times New Roman" w:hAnsi="Times New Roman" w:cs="Times New Roman"/>
          <w:sz w:val="28"/>
          <w:szCs w:val="28"/>
        </w:rPr>
        <w:t>25,2</w:t>
      </w:r>
      <w:r w:rsidR="008E1882" w:rsidRPr="005F490D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8E1882" w:rsidRPr="005F490D">
        <w:rPr>
          <w:rFonts w:ascii="Times New Roman" w:hAnsi="Times New Roman" w:cs="Times New Roman"/>
          <w:sz w:val="28"/>
          <w:szCs w:val="28"/>
        </w:rPr>
        <w:t xml:space="preserve">1,5 </w:t>
      </w:r>
      <w:r w:rsidR="002B2D20">
        <w:rPr>
          <w:rFonts w:ascii="Times New Roman" w:hAnsi="Times New Roman" w:cs="Times New Roman"/>
          <w:sz w:val="28"/>
          <w:szCs w:val="28"/>
        </w:rPr>
        <w:t>в</w:t>
      </w:r>
      <w:r w:rsidR="008E1882" w:rsidRPr="005F490D">
        <w:rPr>
          <w:rFonts w:ascii="Times New Roman" w:hAnsi="Times New Roman" w:cs="Times New Roman"/>
          <w:sz w:val="28"/>
          <w:szCs w:val="28"/>
        </w:rPr>
        <w:t xml:space="preserve"> основной, 25,1</w:t>
      </w:r>
      <w:r w:rsidR="008E1882" w:rsidRPr="005F490D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8E1882" w:rsidRPr="005F490D">
        <w:rPr>
          <w:rFonts w:ascii="Times New Roman" w:hAnsi="Times New Roman" w:cs="Times New Roman"/>
          <w:sz w:val="28"/>
          <w:szCs w:val="28"/>
        </w:rPr>
        <w:t>0,6 в контрольной</w:t>
      </w:r>
      <w:r w:rsidR="00023F4D" w:rsidRPr="005F490D">
        <w:rPr>
          <w:rFonts w:ascii="Times New Roman" w:hAnsi="Times New Roman" w:cs="Times New Roman"/>
          <w:sz w:val="28"/>
          <w:szCs w:val="28"/>
        </w:rPr>
        <w:t xml:space="preserve">, </w:t>
      </w:r>
      <w:r w:rsidR="006D450D">
        <w:rPr>
          <w:rFonts w:ascii="Times New Roman" w:hAnsi="Times New Roman" w:cs="Times New Roman"/>
          <w:sz w:val="28"/>
          <w:szCs w:val="28"/>
        </w:rPr>
        <w:t>(</w:t>
      </w:r>
      <w:r w:rsidR="00023F4D" w:rsidRPr="005F490D">
        <w:rPr>
          <w:rFonts w:ascii="Times New Roman" w:hAnsi="Times New Roman" w:cs="Times New Roman"/>
          <w:sz w:val="28"/>
          <w:szCs w:val="28"/>
        </w:rPr>
        <w:t>p&gt;0,1</w:t>
      </w:r>
      <w:r w:rsidR="008E1882" w:rsidRPr="005F490D">
        <w:rPr>
          <w:rFonts w:ascii="Times New Roman" w:hAnsi="Times New Roman" w:cs="Times New Roman"/>
          <w:sz w:val="28"/>
          <w:szCs w:val="28"/>
        </w:rPr>
        <w:t>)</w:t>
      </w:r>
      <w:r w:rsidR="00011995" w:rsidRPr="005F490D">
        <w:rPr>
          <w:rFonts w:ascii="Times New Roman" w:hAnsi="Times New Roman" w:cs="Times New Roman"/>
          <w:sz w:val="28"/>
          <w:szCs w:val="28"/>
        </w:rPr>
        <w:t xml:space="preserve">. </w:t>
      </w:r>
      <w:r w:rsidR="00884103" w:rsidRPr="005F490D">
        <w:rPr>
          <w:rFonts w:ascii="Times New Roman" w:hAnsi="Times New Roman" w:cs="Times New Roman"/>
          <w:sz w:val="28"/>
          <w:szCs w:val="28"/>
        </w:rPr>
        <w:t>Итоговый анализ, учитывающий индивидуальную заболеваемость ОРВИ</w:t>
      </w:r>
      <w:r w:rsidR="00576F68" w:rsidRPr="005F490D">
        <w:rPr>
          <w:rFonts w:ascii="Times New Roman" w:hAnsi="Times New Roman" w:cs="Times New Roman"/>
          <w:sz w:val="28"/>
          <w:szCs w:val="28"/>
        </w:rPr>
        <w:t>,</w:t>
      </w:r>
      <w:r w:rsidR="001D7394">
        <w:rPr>
          <w:rFonts w:ascii="Times New Roman" w:hAnsi="Times New Roman" w:cs="Times New Roman"/>
          <w:sz w:val="28"/>
          <w:szCs w:val="28"/>
        </w:rPr>
        <w:t xml:space="preserve"> </w:t>
      </w:r>
      <w:r w:rsidR="00D41838" w:rsidRPr="005F490D">
        <w:rPr>
          <w:rFonts w:ascii="Times New Roman" w:hAnsi="Times New Roman" w:cs="Times New Roman"/>
          <w:sz w:val="28"/>
          <w:szCs w:val="28"/>
        </w:rPr>
        <w:t>выявил</w:t>
      </w:r>
      <w:r w:rsidR="001D7394">
        <w:rPr>
          <w:rFonts w:ascii="Times New Roman" w:hAnsi="Times New Roman" w:cs="Times New Roman"/>
          <w:sz w:val="28"/>
          <w:szCs w:val="28"/>
        </w:rPr>
        <w:t xml:space="preserve"> </w:t>
      </w:r>
      <w:r w:rsidR="00023F4D" w:rsidRPr="005F490D">
        <w:rPr>
          <w:rFonts w:ascii="Times New Roman" w:hAnsi="Times New Roman" w:cs="Times New Roman"/>
          <w:sz w:val="28"/>
          <w:szCs w:val="28"/>
        </w:rPr>
        <w:t xml:space="preserve">низкий </w:t>
      </w:r>
      <w:r w:rsidR="00884103" w:rsidRPr="005F490D">
        <w:rPr>
          <w:rFonts w:ascii="Times New Roman" w:hAnsi="Times New Roman" w:cs="Times New Roman"/>
          <w:sz w:val="28"/>
          <w:szCs w:val="28"/>
        </w:rPr>
        <w:t xml:space="preserve">уровень популяционного здоровья </w:t>
      </w:r>
      <w:r w:rsidR="00D41838" w:rsidRPr="005F490D">
        <w:rPr>
          <w:rFonts w:ascii="Times New Roman" w:hAnsi="Times New Roman" w:cs="Times New Roman"/>
          <w:sz w:val="28"/>
          <w:szCs w:val="28"/>
        </w:rPr>
        <w:t>в</w:t>
      </w:r>
      <w:r w:rsidR="00023F4D" w:rsidRPr="005F490D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D41838" w:rsidRPr="005F490D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884103" w:rsidRPr="005F49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103" w:rsidRPr="005F490D" w:rsidRDefault="00576F68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884103" w:rsidRPr="005F490D">
        <w:rPr>
          <w:rFonts w:ascii="Times New Roman" w:hAnsi="Times New Roman" w:cs="Times New Roman"/>
          <w:sz w:val="28"/>
          <w:szCs w:val="28"/>
        </w:rPr>
        <w:t>реднее значение АП</w:t>
      </w:r>
      <w:r w:rsidRPr="005F490D">
        <w:rPr>
          <w:rFonts w:ascii="Times New Roman" w:hAnsi="Times New Roman" w:cs="Times New Roman"/>
          <w:sz w:val="28"/>
          <w:szCs w:val="28"/>
        </w:rPr>
        <w:t xml:space="preserve"> в основной группе</w:t>
      </w:r>
      <w:r w:rsidR="00884103" w:rsidRPr="005F490D">
        <w:rPr>
          <w:rFonts w:ascii="Times New Roman" w:hAnsi="Times New Roman" w:cs="Times New Roman"/>
          <w:sz w:val="28"/>
          <w:szCs w:val="28"/>
        </w:rPr>
        <w:t xml:space="preserve"> составило 2,91</w:t>
      </w:r>
      <w:r w:rsidR="00884103" w:rsidRPr="005F490D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884103" w:rsidRPr="005F490D">
        <w:rPr>
          <w:rFonts w:ascii="Times New Roman" w:hAnsi="Times New Roman" w:cs="Times New Roman"/>
          <w:sz w:val="28"/>
          <w:szCs w:val="28"/>
        </w:rPr>
        <w:t xml:space="preserve">0,10. Диапазон АП 2,90-3,09 был принят как крайне напряженная адаптация, группа риска по формированию неудовлетворительной адаптации. </w:t>
      </w:r>
    </w:p>
    <w:p w:rsidR="00884103" w:rsidRPr="005F490D" w:rsidRDefault="00576F68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Среднее значение </w:t>
      </w:r>
      <w:r w:rsidR="00884103" w:rsidRPr="005F490D">
        <w:rPr>
          <w:rFonts w:ascii="Times New Roman" w:hAnsi="Times New Roman" w:cs="Times New Roman"/>
          <w:sz w:val="28"/>
          <w:szCs w:val="28"/>
        </w:rPr>
        <w:t>индекса адаптации по Гаркави Л.Х в основной группе 0,78</w:t>
      </w:r>
      <w:r w:rsidR="00884103" w:rsidRPr="005F490D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884103" w:rsidRPr="005F490D">
        <w:rPr>
          <w:rFonts w:ascii="Times New Roman" w:hAnsi="Times New Roman" w:cs="Times New Roman"/>
          <w:sz w:val="28"/>
          <w:szCs w:val="28"/>
        </w:rPr>
        <w:t>0,05.</w:t>
      </w:r>
    </w:p>
    <w:p w:rsidR="00884103" w:rsidRPr="005F490D" w:rsidRDefault="00576F68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Среднее значение </w:t>
      </w:r>
      <w:r w:rsidR="00884103" w:rsidRPr="005F490D">
        <w:rPr>
          <w:rFonts w:ascii="Times New Roman" w:hAnsi="Times New Roman" w:cs="Times New Roman"/>
          <w:sz w:val="28"/>
          <w:szCs w:val="28"/>
        </w:rPr>
        <w:t>индекса Робинсона составило 121,3</w:t>
      </w:r>
      <w:r w:rsidR="00884103" w:rsidRPr="005F490D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884103" w:rsidRPr="005F490D">
        <w:rPr>
          <w:rFonts w:ascii="Times New Roman" w:hAnsi="Times New Roman" w:cs="Times New Roman"/>
          <w:sz w:val="28"/>
          <w:szCs w:val="28"/>
        </w:rPr>
        <w:t>4,3.</w:t>
      </w:r>
    </w:p>
    <w:p w:rsidR="00884103" w:rsidRPr="005F490D" w:rsidRDefault="00884103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Среднее значение индекса Скибинской составило 20,7</w:t>
      </w:r>
      <w:r w:rsidRPr="005F490D">
        <w:rPr>
          <w:rFonts w:ascii="Times New Roman" w:hAnsi="Times New Roman" w:cs="Times New Roman"/>
          <w:sz w:val="28"/>
          <w:szCs w:val="28"/>
          <w:u w:val="single"/>
        </w:rPr>
        <w:t>+</w:t>
      </w:r>
      <w:r w:rsidRPr="005F490D">
        <w:rPr>
          <w:rFonts w:ascii="Times New Roman" w:hAnsi="Times New Roman" w:cs="Times New Roman"/>
          <w:sz w:val="28"/>
          <w:szCs w:val="28"/>
        </w:rPr>
        <w:t>1,</w:t>
      </w:r>
      <w:r w:rsidR="00934DF1">
        <w:rPr>
          <w:rFonts w:ascii="Times New Roman" w:hAnsi="Times New Roman" w:cs="Times New Roman"/>
          <w:sz w:val="28"/>
          <w:szCs w:val="28"/>
        </w:rPr>
        <w:t>2</w:t>
      </w:r>
      <w:r w:rsidRPr="005F490D">
        <w:rPr>
          <w:rFonts w:ascii="Times New Roman" w:hAnsi="Times New Roman" w:cs="Times New Roman"/>
          <w:sz w:val="28"/>
          <w:szCs w:val="28"/>
        </w:rPr>
        <w:t>.</w:t>
      </w:r>
    </w:p>
    <w:p w:rsidR="00884103" w:rsidRPr="005F490D" w:rsidRDefault="00884103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Подземный стаж оказывает средней силы влияние на все изученные индексы</w:t>
      </w:r>
      <w:r w:rsidR="00843353" w:rsidRPr="005F490D">
        <w:rPr>
          <w:rFonts w:ascii="Times New Roman" w:hAnsi="Times New Roman" w:cs="Times New Roman"/>
          <w:sz w:val="28"/>
          <w:szCs w:val="28"/>
        </w:rPr>
        <w:t xml:space="preserve"> (r=</w:t>
      </w:r>
      <w:r w:rsidR="00934DF1">
        <w:rPr>
          <w:rFonts w:ascii="Times New Roman" w:hAnsi="Times New Roman" w:cs="Times New Roman"/>
          <w:sz w:val="28"/>
          <w:szCs w:val="28"/>
        </w:rPr>
        <w:t xml:space="preserve"> </w:t>
      </w:r>
      <w:r w:rsidR="00843353" w:rsidRPr="005F490D">
        <w:rPr>
          <w:rFonts w:ascii="Times New Roman" w:hAnsi="Times New Roman" w:cs="Times New Roman"/>
          <w:sz w:val="28"/>
          <w:szCs w:val="28"/>
        </w:rPr>
        <w:t>0,39 для АП, r</w:t>
      </w:r>
      <w:r w:rsidR="001D7394">
        <w:rPr>
          <w:rFonts w:ascii="Times New Roman" w:hAnsi="Times New Roman" w:cs="Times New Roman"/>
          <w:sz w:val="28"/>
          <w:szCs w:val="28"/>
        </w:rPr>
        <w:t xml:space="preserve"> </w:t>
      </w:r>
      <w:r w:rsidR="00843353" w:rsidRPr="005F490D">
        <w:rPr>
          <w:rFonts w:ascii="Times New Roman" w:hAnsi="Times New Roman" w:cs="Times New Roman"/>
          <w:sz w:val="28"/>
          <w:szCs w:val="28"/>
        </w:rPr>
        <w:t>= 0,26 для ИА, r</w:t>
      </w:r>
      <w:r w:rsidR="001D7394">
        <w:rPr>
          <w:rFonts w:ascii="Times New Roman" w:hAnsi="Times New Roman" w:cs="Times New Roman"/>
          <w:sz w:val="28"/>
          <w:szCs w:val="28"/>
        </w:rPr>
        <w:t xml:space="preserve"> </w:t>
      </w:r>
      <w:r w:rsidR="00843353" w:rsidRPr="005F490D">
        <w:rPr>
          <w:rFonts w:ascii="Times New Roman" w:hAnsi="Times New Roman" w:cs="Times New Roman"/>
          <w:sz w:val="28"/>
          <w:szCs w:val="28"/>
        </w:rPr>
        <w:t>= 0,41 для ИР, r</w:t>
      </w:r>
      <w:r w:rsidR="001D7394">
        <w:rPr>
          <w:rFonts w:ascii="Times New Roman" w:hAnsi="Times New Roman" w:cs="Times New Roman"/>
          <w:sz w:val="28"/>
          <w:szCs w:val="28"/>
        </w:rPr>
        <w:t xml:space="preserve"> </w:t>
      </w:r>
      <w:r w:rsidR="00843353" w:rsidRPr="005F490D">
        <w:rPr>
          <w:rFonts w:ascii="Times New Roman" w:hAnsi="Times New Roman" w:cs="Times New Roman"/>
          <w:sz w:val="28"/>
          <w:szCs w:val="28"/>
        </w:rPr>
        <w:t>= -0,39 для ИС, p&lt;0,05)</w:t>
      </w:r>
      <w:r w:rsidRPr="005F490D">
        <w:rPr>
          <w:rFonts w:ascii="Times New Roman" w:hAnsi="Times New Roman" w:cs="Times New Roman"/>
          <w:sz w:val="28"/>
          <w:szCs w:val="28"/>
        </w:rPr>
        <w:t>.</w:t>
      </w:r>
    </w:p>
    <w:p w:rsidR="00884103" w:rsidRPr="005F490D" w:rsidRDefault="00884103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Изучили влияние индексов физической адаптации на показатели нормативов физической подготовки военнослужащих основ</w:t>
      </w:r>
      <w:r w:rsidR="00576F68" w:rsidRPr="005F490D">
        <w:rPr>
          <w:rFonts w:ascii="Times New Roman" w:hAnsi="Times New Roman" w:cs="Times New Roman"/>
          <w:sz w:val="28"/>
          <w:szCs w:val="28"/>
        </w:rPr>
        <w:t>ной группы.</w:t>
      </w:r>
      <w:r w:rsidR="004256A3">
        <w:rPr>
          <w:rFonts w:ascii="Times New Roman" w:hAnsi="Times New Roman" w:cs="Times New Roman"/>
          <w:sz w:val="28"/>
          <w:szCs w:val="28"/>
        </w:rPr>
        <w:t xml:space="preserve"> </w:t>
      </w:r>
      <w:r w:rsidR="00576F68" w:rsidRPr="005F490D">
        <w:rPr>
          <w:rFonts w:ascii="Times New Roman" w:hAnsi="Times New Roman" w:cs="Times New Roman"/>
          <w:sz w:val="28"/>
          <w:szCs w:val="28"/>
        </w:rPr>
        <w:t>В</w:t>
      </w:r>
      <w:r w:rsidR="00934DF1">
        <w:rPr>
          <w:rFonts w:ascii="Times New Roman" w:hAnsi="Times New Roman" w:cs="Times New Roman"/>
          <w:sz w:val="28"/>
          <w:szCs w:val="28"/>
        </w:rPr>
        <w:t>ыявлено</w:t>
      </w:r>
      <w:r w:rsidRPr="005F490D">
        <w:rPr>
          <w:rFonts w:ascii="Times New Roman" w:hAnsi="Times New Roman" w:cs="Times New Roman"/>
          <w:sz w:val="28"/>
          <w:szCs w:val="28"/>
        </w:rPr>
        <w:t xml:space="preserve"> влияние состояни</w:t>
      </w:r>
      <w:r w:rsidR="003054FB" w:rsidRPr="005F490D">
        <w:rPr>
          <w:rFonts w:ascii="Times New Roman" w:hAnsi="Times New Roman" w:cs="Times New Roman"/>
          <w:sz w:val="28"/>
          <w:szCs w:val="28"/>
        </w:rPr>
        <w:t>я</w:t>
      </w:r>
      <w:r w:rsidRPr="005F490D">
        <w:rPr>
          <w:rFonts w:ascii="Times New Roman" w:hAnsi="Times New Roman" w:cs="Times New Roman"/>
          <w:sz w:val="28"/>
          <w:szCs w:val="28"/>
        </w:rPr>
        <w:t xml:space="preserve"> сердечно-сосудистой системы</w:t>
      </w:r>
      <w:r w:rsidR="003D09F9" w:rsidRPr="005F490D">
        <w:rPr>
          <w:rFonts w:ascii="Times New Roman" w:hAnsi="Times New Roman" w:cs="Times New Roman"/>
          <w:sz w:val="28"/>
          <w:szCs w:val="28"/>
        </w:rPr>
        <w:t xml:space="preserve"> (r=-0,55 для пары ИФС/бег 5 км, p&lt;0,05, r</w:t>
      </w:r>
      <w:r w:rsidR="00934DF1">
        <w:rPr>
          <w:rFonts w:ascii="Times New Roman" w:hAnsi="Times New Roman" w:cs="Times New Roman"/>
          <w:sz w:val="28"/>
          <w:szCs w:val="28"/>
        </w:rPr>
        <w:t xml:space="preserve"> </w:t>
      </w:r>
      <w:r w:rsidR="003D09F9" w:rsidRPr="005F490D">
        <w:rPr>
          <w:rFonts w:ascii="Times New Roman" w:hAnsi="Times New Roman" w:cs="Times New Roman"/>
          <w:sz w:val="28"/>
          <w:szCs w:val="28"/>
        </w:rPr>
        <w:t>= 0,62 для пары АП/бег 5 км, p&lt;0,05)</w:t>
      </w:r>
      <w:r w:rsidRPr="005F490D">
        <w:rPr>
          <w:rFonts w:ascii="Times New Roman" w:hAnsi="Times New Roman" w:cs="Times New Roman"/>
          <w:sz w:val="28"/>
          <w:szCs w:val="28"/>
        </w:rPr>
        <w:t>, состояние к</w:t>
      </w:r>
      <w:r w:rsidR="003054FB" w:rsidRPr="005F490D">
        <w:rPr>
          <w:rFonts w:ascii="Times New Roman" w:hAnsi="Times New Roman" w:cs="Times New Roman"/>
          <w:sz w:val="28"/>
          <w:szCs w:val="28"/>
        </w:rPr>
        <w:t xml:space="preserve">ардио-респираторного комплекса </w:t>
      </w:r>
      <w:r w:rsidR="003D09F9" w:rsidRPr="005F490D">
        <w:rPr>
          <w:rFonts w:ascii="Times New Roman" w:hAnsi="Times New Roman" w:cs="Times New Roman"/>
          <w:sz w:val="28"/>
          <w:szCs w:val="28"/>
        </w:rPr>
        <w:t>(r</w:t>
      </w:r>
      <w:r w:rsidR="00934DF1">
        <w:rPr>
          <w:rFonts w:ascii="Times New Roman" w:hAnsi="Times New Roman" w:cs="Times New Roman"/>
          <w:sz w:val="28"/>
          <w:szCs w:val="28"/>
        </w:rPr>
        <w:t xml:space="preserve"> </w:t>
      </w:r>
      <w:r w:rsidR="00543680" w:rsidRPr="005F490D">
        <w:rPr>
          <w:rFonts w:ascii="Times New Roman" w:hAnsi="Times New Roman" w:cs="Times New Roman"/>
          <w:sz w:val="28"/>
          <w:szCs w:val="28"/>
        </w:rPr>
        <w:t xml:space="preserve">= </w:t>
      </w:r>
      <w:r w:rsidR="003D09F9" w:rsidRPr="005F490D">
        <w:rPr>
          <w:rFonts w:ascii="Times New Roman" w:hAnsi="Times New Roman" w:cs="Times New Roman"/>
          <w:sz w:val="28"/>
          <w:szCs w:val="28"/>
        </w:rPr>
        <w:t>0,</w:t>
      </w:r>
      <w:r w:rsidR="00543680" w:rsidRPr="005F490D">
        <w:rPr>
          <w:rFonts w:ascii="Times New Roman" w:hAnsi="Times New Roman" w:cs="Times New Roman"/>
          <w:sz w:val="28"/>
          <w:szCs w:val="28"/>
        </w:rPr>
        <w:t>48</w:t>
      </w:r>
      <w:r w:rsidR="003D09F9" w:rsidRPr="005F490D">
        <w:rPr>
          <w:rFonts w:ascii="Times New Roman" w:hAnsi="Times New Roman" w:cs="Times New Roman"/>
          <w:sz w:val="28"/>
          <w:szCs w:val="28"/>
        </w:rPr>
        <w:t xml:space="preserve"> для пары И</w:t>
      </w:r>
      <w:r w:rsidR="00543680" w:rsidRPr="005F490D">
        <w:rPr>
          <w:rFonts w:ascii="Times New Roman" w:hAnsi="Times New Roman" w:cs="Times New Roman"/>
          <w:sz w:val="28"/>
          <w:szCs w:val="28"/>
        </w:rPr>
        <w:t>Р</w:t>
      </w:r>
      <w:r w:rsidR="003D09F9" w:rsidRPr="005F490D">
        <w:rPr>
          <w:rFonts w:ascii="Times New Roman" w:hAnsi="Times New Roman" w:cs="Times New Roman"/>
          <w:sz w:val="28"/>
          <w:szCs w:val="28"/>
        </w:rPr>
        <w:t>/бег 5 км, p&lt;0,05</w:t>
      </w:r>
      <w:r w:rsidR="003054FB" w:rsidRPr="005F490D">
        <w:rPr>
          <w:rFonts w:ascii="Times New Roman" w:hAnsi="Times New Roman" w:cs="Times New Roman"/>
          <w:sz w:val="28"/>
          <w:szCs w:val="28"/>
        </w:rPr>
        <w:t xml:space="preserve">, </w:t>
      </w:r>
      <w:r w:rsidR="00543680" w:rsidRPr="005F490D">
        <w:rPr>
          <w:rFonts w:ascii="Times New Roman" w:hAnsi="Times New Roman" w:cs="Times New Roman"/>
          <w:sz w:val="28"/>
          <w:szCs w:val="28"/>
        </w:rPr>
        <w:t>r</w:t>
      </w:r>
      <w:r w:rsidR="00934DF1">
        <w:rPr>
          <w:rFonts w:ascii="Times New Roman" w:hAnsi="Times New Roman" w:cs="Times New Roman"/>
          <w:sz w:val="28"/>
          <w:szCs w:val="28"/>
        </w:rPr>
        <w:t xml:space="preserve"> </w:t>
      </w:r>
      <w:r w:rsidR="00543680" w:rsidRPr="005F490D">
        <w:rPr>
          <w:rFonts w:ascii="Times New Roman" w:hAnsi="Times New Roman" w:cs="Times New Roman"/>
          <w:sz w:val="28"/>
          <w:szCs w:val="28"/>
        </w:rPr>
        <w:t>= - 0,32 для пары И</w:t>
      </w:r>
      <w:r w:rsidR="003054FB" w:rsidRPr="005F490D">
        <w:rPr>
          <w:rFonts w:ascii="Times New Roman" w:hAnsi="Times New Roman" w:cs="Times New Roman"/>
          <w:sz w:val="28"/>
          <w:szCs w:val="28"/>
        </w:rPr>
        <w:t>С</w:t>
      </w:r>
      <w:r w:rsidR="00543680" w:rsidRPr="005F490D">
        <w:rPr>
          <w:rFonts w:ascii="Times New Roman" w:hAnsi="Times New Roman" w:cs="Times New Roman"/>
          <w:sz w:val="28"/>
          <w:szCs w:val="28"/>
        </w:rPr>
        <w:t>/бег 5 км, p&lt;0,05)</w:t>
      </w:r>
      <w:r w:rsidRPr="005F490D">
        <w:rPr>
          <w:rFonts w:ascii="Times New Roman" w:hAnsi="Times New Roman" w:cs="Times New Roman"/>
          <w:sz w:val="28"/>
          <w:szCs w:val="28"/>
        </w:rPr>
        <w:t>.</w:t>
      </w:r>
    </w:p>
    <w:p w:rsidR="00884103" w:rsidRPr="005F490D" w:rsidRDefault="006D450D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исследованы </w:t>
      </w:r>
      <w:r w:rsidR="00884103" w:rsidRPr="005F490D">
        <w:rPr>
          <w:rFonts w:ascii="Times New Roman" w:hAnsi="Times New Roman" w:cs="Times New Roman"/>
          <w:sz w:val="28"/>
          <w:szCs w:val="28"/>
        </w:rPr>
        <w:t xml:space="preserve"> показатели, отражающие биохимический обмен и иммунологический статус. </w:t>
      </w:r>
      <w:r w:rsidR="003054FB" w:rsidRPr="005F490D">
        <w:rPr>
          <w:rFonts w:ascii="Times New Roman" w:hAnsi="Times New Roman" w:cs="Times New Roman"/>
          <w:sz w:val="28"/>
          <w:szCs w:val="28"/>
        </w:rPr>
        <w:t>Установили</w:t>
      </w:r>
      <w:r w:rsidR="00884103" w:rsidRPr="005F490D">
        <w:rPr>
          <w:rFonts w:ascii="Times New Roman" w:hAnsi="Times New Roman" w:cs="Times New Roman"/>
          <w:sz w:val="28"/>
          <w:szCs w:val="28"/>
        </w:rPr>
        <w:t xml:space="preserve"> достоверно сниженный уровень секреторного иммуноглобулина А</w:t>
      </w:r>
      <w:r w:rsidR="00C33E20" w:rsidRPr="005F490D">
        <w:rPr>
          <w:rFonts w:ascii="Times New Roman" w:hAnsi="Times New Roman" w:cs="Times New Roman"/>
          <w:sz w:val="28"/>
          <w:szCs w:val="28"/>
        </w:rPr>
        <w:t xml:space="preserve"> (0,84</w:t>
      </w:r>
      <w:r w:rsidR="00C33E20" w:rsidRPr="005F490D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C33E20" w:rsidRPr="005F490D">
        <w:rPr>
          <w:rFonts w:ascii="Times New Roman" w:hAnsi="Times New Roman" w:cs="Times New Roman"/>
          <w:sz w:val="28"/>
          <w:szCs w:val="28"/>
        </w:rPr>
        <w:t>0</w:t>
      </w:r>
      <w:r w:rsidR="00884103" w:rsidRPr="005F490D">
        <w:rPr>
          <w:rFonts w:ascii="Times New Roman" w:hAnsi="Times New Roman" w:cs="Times New Roman"/>
          <w:sz w:val="28"/>
          <w:szCs w:val="28"/>
        </w:rPr>
        <w:t>,</w:t>
      </w:r>
      <w:r w:rsidR="00C33E20" w:rsidRPr="005F490D">
        <w:rPr>
          <w:rFonts w:ascii="Times New Roman" w:hAnsi="Times New Roman" w:cs="Times New Roman"/>
          <w:sz w:val="28"/>
          <w:szCs w:val="28"/>
        </w:rPr>
        <w:t>11 г/л)</w:t>
      </w:r>
      <w:r w:rsidR="007E0548" w:rsidRPr="005F490D">
        <w:rPr>
          <w:rFonts w:ascii="Times New Roman" w:hAnsi="Times New Roman" w:cs="Times New Roman"/>
          <w:sz w:val="28"/>
          <w:szCs w:val="28"/>
        </w:rPr>
        <w:t>.</w:t>
      </w:r>
    </w:p>
    <w:p w:rsidR="00884103" w:rsidRPr="005F490D" w:rsidRDefault="00884103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Определили влияние биохимических показателей, показателей неспецифического иммунного ответа на показатели выполнения нормативов физической подготовки у военнослужащих основной группы. </w:t>
      </w:r>
      <w:r w:rsidR="00342425" w:rsidRPr="005F490D">
        <w:rPr>
          <w:rFonts w:ascii="Times New Roman" w:hAnsi="Times New Roman" w:cs="Times New Roman"/>
          <w:sz w:val="28"/>
          <w:szCs w:val="28"/>
        </w:rPr>
        <w:t>Установлено с</w:t>
      </w:r>
      <w:r w:rsidRPr="005F490D">
        <w:rPr>
          <w:rFonts w:ascii="Times New Roman" w:hAnsi="Times New Roman" w:cs="Times New Roman"/>
          <w:sz w:val="28"/>
          <w:szCs w:val="28"/>
        </w:rPr>
        <w:t>лабое влияние показателей СОЭ на результаты КА</w:t>
      </w:r>
      <w:r w:rsidR="00AA2679" w:rsidRPr="005F490D">
        <w:rPr>
          <w:rFonts w:ascii="Times New Roman" w:hAnsi="Times New Roman" w:cs="Times New Roman"/>
          <w:sz w:val="28"/>
          <w:szCs w:val="28"/>
        </w:rPr>
        <w:t>У</w:t>
      </w:r>
      <w:r w:rsidR="00303FF3" w:rsidRPr="005F490D">
        <w:rPr>
          <w:rFonts w:ascii="Times New Roman" w:hAnsi="Times New Roman" w:cs="Times New Roman"/>
          <w:sz w:val="28"/>
          <w:szCs w:val="28"/>
        </w:rPr>
        <w:t xml:space="preserve"> (r=0,22 p&lt;0,05)</w:t>
      </w:r>
      <w:r w:rsidR="00342425" w:rsidRPr="005F490D">
        <w:rPr>
          <w:rFonts w:ascii="Times New Roman" w:hAnsi="Times New Roman" w:cs="Times New Roman"/>
          <w:sz w:val="28"/>
          <w:szCs w:val="28"/>
        </w:rPr>
        <w:t>,</w:t>
      </w:r>
      <w:r w:rsidRPr="005F490D">
        <w:rPr>
          <w:rFonts w:ascii="Times New Roman" w:hAnsi="Times New Roman" w:cs="Times New Roman"/>
          <w:sz w:val="28"/>
          <w:szCs w:val="28"/>
        </w:rPr>
        <w:t xml:space="preserve"> слабое отрицательное влияние сИгА</w:t>
      </w:r>
      <w:r w:rsidR="00303FF3" w:rsidRPr="005F490D">
        <w:rPr>
          <w:rFonts w:ascii="Times New Roman" w:hAnsi="Times New Roman" w:cs="Times New Roman"/>
          <w:sz w:val="28"/>
          <w:szCs w:val="28"/>
        </w:rPr>
        <w:t xml:space="preserve"> (r= - 0,32</w:t>
      </w:r>
      <w:r w:rsidR="00342425" w:rsidRPr="005F490D">
        <w:rPr>
          <w:rFonts w:ascii="Times New Roman" w:hAnsi="Times New Roman" w:cs="Times New Roman"/>
          <w:sz w:val="28"/>
          <w:szCs w:val="28"/>
        </w:rPr>
        <w:t>,</w:t>
      </w:r>
      <w:r w:rsidR="00303FF3" w:rsidRPr="005F490D">
        <w:rPr>
          <w:rFonts w:ascii="Times New Roman" w:hAnsi="Times New Roman" w:cs="Times New Roman"/>
          <w:sz w:val="28"/>
          <w:szCs w:val="28"/>
        </w:rPr>
        <w:t>p&lt;0,05)</w:t>
      </w:r>
      <w:r w:rsidRPr="005F490D">
        <w:rPr>
          <w:rFonts w:ascii="Times New Roman" w:hAnsi="Times New Roman" w:cs="Times New Roman"/>
          <w:sz w:val="28"/>
          <w:szCs w:val="28"/>
        </w:rPr>
        <w:t xml:space="preserve"> на показатели, отражающие переносимость аэробной нагрузки организмом. Влияние уровня глюкозы на показатели нормативов, отражающие переносимость аэробной нагрузки</w:t>
      </w:r>
      <w:r w:rsidR="00303FF3" w:rsidRPr="005F490D">
        <w:rPr>
          <w:rFonts w:ascii="Times New Roman" w:hAnsi="Times New Roman" w:cs="Times New Roman"/>
          <w:sz w:val="28"/>
          <w:szCs w:val="28"/>
        </w:rPr>
        <w:t xml:space="preserve"> (r= - 0,32 для пары глюкоза/ бег 5 км, p&lt;0,05)</w:t>
      </w:r>
      <w:r w:rsidRPr="005F490D">
        <w:rPr>
          <w:rFonts w:ascii="Times New Roman" w:hAnsi="Times New Roman" w:cs="Times New Roman"/>
          <w:sz w:val="28"/>
          <w:szCs w:val="28"/>
        </w:rPr>
        <w:t xml:space="preserve">, подчеркивает зависимость физической адаптации от интенсивности энергетического обмена. </w:t>
      </w:r>
    </w:p>
    <w:p w:rsidR="00884103" w:rsidRPr="005F490D" w:rsidRDefault="00EE2CE9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У</w:t>
      </w:r>
      <w:r w:rsidR="00884103" w:rsidRPr="005F490D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3030FE" w:rsidRPr="005F490D">
        <w:rPr>
          <w:rFonts w:ascii="Times New Roman" w:hAnsi="Times New Roman" w:cs="Times New Roman"/>
          <w:sz w:val="28"/>
          <w:szCs w:val="28"/>
        </w:rPr>
        <w:t>в</w:t>
      </w:r>
      <w:r w:rsidR="00884103" w:rsidRPr="005F490D">
        <w:rPr>
          <w:rFonts w:ascii="Times New Roman" w:hAnsi="Times New Roman" w:cs="Times New Roman"/>
          <w:sz w:val="28"/>
          <w:szCs w:val="28"/>
        </w:rPr>
        <w:t xml:space="preserve"> основной групп</w:t>
      </w:r>
      <w:r w:rsidR="003030FE" w:rsidRPr="005F490D">
        <w:rPr>
          <w:rFonts w:ascii="Times New Roman" w:hAnsi="Times New Roman" w:cs="Times New Roman"/>
          <w:sz w:val="28"/>
          <w:szCs w:val="28"/>
        </w:rPr>
        <w:t>е</w:t>
      </w:r>
      <w:r w:rsidR="00884103" w:rsidRPr="005F490D">
        <w:rPr>
          <w:rFonts w:ascii="Times New Roman" w:hAnsi="Times New Roman" w:cs="Times New Roman"/>
          <w:sz w:val="28"/>
          <w:szCs w:val="28"/>
        </w:rPr>
        <w:t xml:space="preserve"> чаще обращались за медицинской помощью</w:t>
      </w:r>
      <w:r w:rsidR="00303FF3" w:rsidRPr="005F490D">
        <w:rPr>
          <w:rFonts w:ascii="Times New Roman" w:hAnsi="Times New Roman" w:cs="Times New Roman"/>
          <w:sz w:val="28"/>
          <w:szCs w:val="28"/>
        </w:rPr>
        <w:t xml:space="preserve"> (6,17</w:t>
      </w:r>
      <w:r w:rsidR="00303FF3" w:rsidRPr="005F490D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303FF3" w:rsidRPr="005F490D">
        <w:rPr>
          <w:rFonts w:ascii="Times New Roman" w:hAnsi="Times New Roman" w:cs="Times New Roman"/>
          <w:sz w:val="28"/>
          <w:szCs w:val="28"/>
        </w:rPr>
        <w:t>1,06</w:t>
      </w:r>
      <w:r w:rsidRPr="005F490D">
        <w:rPr>
          <w:rFonts w:ascii="Times New Roman" w:hAnsi="Times New Roman" w:cs="Times New Roman"/>
          <w:sz w:val="28"/>
          <w:szCs w:val="28"/>
        </w:rPr>
        <w:t xml:space="preserve"> обращений/триместр)</w:t>
      </w:r>
      <w:r w:rsidR="00884103" w:rsidRPr="005F490D">
        <w:rPr>
          <w:rFonts w:ascii="Times New Roman" w:hAnsi="Times New Roman" w:cs="Times New Roman"/>
          <w:sz w:val="28"/>
          <w:szCs w:val="28"/>
        </w:rPr>
        <w:t>, число дней нетрудоспо</w:t>
      </w:r>
      <w:r w:rsidRPr="005F490D">
        <w:rPr>
          <w:rFonts w:ascii="Times New Roman" w:hAnsi="Times New Roman" w:cs="Times New Roman"/>
          <w:sz w:val="28"/>
          <w:szCs w:val="28"/>
        </w:rPr>
        <w:t xml:space="preserve">собности в последнем триместре </w:t>
      </w:r>
      <w:r w:rsidR="00884103" w:rsidRPr="005F490D">
        <w:rPr>
          <w:rFonts w:ascii="Times New Roman" w:hAnsi="Times New Roman" w:cs="Times New Roman"/>
          <w:sz w:val="28"/>
          <w:szCs w:val="28"/>
        </w:rPr>
        <w:t>года в связи с ОРВИ и осложнениями ОРВИ выше</w:t>
      </w:r>
      <w:r w:rsidR="00303FF3" w:rsidRPr="005F490D">
        <w:rPr>
          <w:rFonts w:ascii="Times New Roman" w:hAnsi="Times New Roman" w:cs="Times New Roman"/>
          <w:sz w:val="28"/>
          <w:szCs w:val="28"/>
        </w:rPr>
        <w:t xml:space="preserve"> (19,22</w:t>
      </w:r>
      <w:r w:rsidR="00303FF3" w:rsidRPr="005F490D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303FF3" w:rsidRPr="005F490D">
        <w:rPr>
          <w:rFonts w:ascii="Times New Roman" w:hAnsi="Times New Roman" w:cs="Times New Roman"/>
          <w:sz w:val="28"/>
          <w:szCs w:val="28"/>
        </w:rPr>
        <w:t>4,11</w:t>
      </w:r>
      <w:r w:rsidRPr="005F490D">
        <w:rPr>
          <w:rFonts w:ascii="Times New Roman" w:hAnsi="Times New Roman" w:cs="Times New Roman"/>
          <w:sz w:val="28"/>
          <w:szCs w:val="28"/>
        </w:rPr>
        <w:t xml:space="preserve"> дней/триместр</w:t>
      </w:r>
      <w:r w:rsidR="00303FF3" w:rsidRPr="005F490D">
        <w:rPr>
          <w:rFonts w:ascii="Times New Roman" w:hAnsi="Times New Roman" w:cs="Times New Roman"/>
          <w:sz w:val="28"/>
          <w:szCs w:val="28"/>
        </w:rPr>
        <w:t>)</w:t>
      </w:r>
      <w:r w:rsidR="00884103" w:rsidRPr="005F490D">
        <w:rPr>
          <w:rFonts w:ascii="Times New Roman" w:hAnsi="Times New Roman" w:cs="Times New Roman"/>
          <w:sz w:val="28"/>
          <w:szCs w:val="28"/>
        </w:rPr>
        <w:t xml:space="preserve">, чем в среднем по войсковой части </w:t>
      </w:r>
      <w:r w:rsidR="001E71EE" w:rsidRPr="005F490D">
        <w:rPr>
          <w:rFonts w:ascii="Times New Roman" w:hAnsi="Times New Roman" w:cs="Times New Roman"/>
          <w:sz w:val="28"/>
          <w:szCs w:val="28"/>
        </w:rPr>
        <w:t>N</w:t>
      </w:r>
      <w:r w:rsidR="00884103" w:rsidRPr="005F490D">
        <w:rPr>
          <w:rFonts w:ascii="Times New Roman" w:hAnsi="Times New Roman" w:cs="Times New Roman"/>
          <w:sz w:val="28"/>
          <w:szCs w:val="28"/>
        </w:rPr>
        <w:t xml:space="preserve"> ВВ МВД ДНР</w:t>
      </w:r>
      <w:r w:rsidR="00303FF3" w:rsidRPr="005F490D">
        <w:rPr>
          <w:rFonts w:ascii="Times New Roman" w:hAnsi="Times New Roman" w:cs="Times New Roman"/>
          <w:sz w:val="28"/>
          <w:szCs w:val="28"/>
        </w:rPr>
        <w:t xml:space="preserve"> (3,90</w:t>
      </w:r>
      <w:r w:rsidR="00303FF3" w:rsidRPr="005F490D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303FF3" w:rsidRPr="005F490D">
        <w:rPr>
          <w:rFonts w:ascii="Times New Roman" w:hAnsi="Times New Roman" w:cs="Times New Roman"/>
          <w:sz w:val="28"/>
          <w:szCs w:val="28"/>
        </w:rPr>
        <w:t>0,40</w:t>
      </w:r>
      <w:r w:rsidRPr="005F490D">
        <w:rPr>
          <w:rFonts w:ascii="Times New Roman" w:hAnsi="Times New Roman" w:cs="Times New Roman"/>
          <w:sz w:val="28"/>
          <w:szCs w:val="28"/>
        </w:rPr>
        <w:t xml:space="preserve"> обращений/триместр</w:t>
      </w:r>
      <w:r w:rsidR="00303FF3" w:rsidRPr="005F490D">
        <w:rPr>
          <w:rFonts w:ascii="Times New Roman" w:hAnsi="Times New Roman" w:cs="Times New Roman"/>
          <w:sz w:val="28"/>
          <w:szCs w:val="28"/>
        </w:rPr>
        <w:t xml:space="preserve"> и 10,3</w:t>
      </w:r>
      <w:r w:rsidR="00303FF3" w:rsidRPr="005F490D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303FF3" w:rsidRPr="005F490D">
        <w:rPr>
          <w:rFonts w:ascii="Times New Roman" w:hAnsi="Times New Roman" w:cs="Times New Roman"/>
          <w:sz w:val="28"/>
          <w:szCs w:val="28"/>
        </w:rPr>
        <w:t>1,16</w:t>
      </w:r>
      <w:r w:rsidRPr="005F490D">
        <w:rPr>
          <w:rFonts w:ascii="Times New Roman" w:hAnsi="Times New Roman" w:cs="Times New Roman"/>
          <w:sz w:val="28"/>
          <w:szCs w:val="28"/>
        </w:rPr>
        <w:t xml:space="preserve"> дней/триместр</w:t>
      </w:r>
      <w:r w:rsidR="00303FF3" w:rsidRPr="005F490D">
        <w:rPr>
          <w:rFonts w:ascii="Times New Roman" w:hAnsi="Times New Roman" w:cs="Times New Roman"/>
          <w:sz w:val="28"/>
          <w:szCs w:val="28"/>
        </w:rPr>
        <w:t>)</w:t>
      </w:r>
      <w:r w:rsidRPr="005F490D">
        <w:rPr>
          <w:rFonts w:ascii="Times New Roman" w:hAnsi="Times New Roman" w:cs="Times New Roman"/>
          <w:sz w:val="28"/>
          <w:szCs w:val="28"/>
        </w:rPr>
        <w:t>,</w:t>
      </w:r>
      <w:r w:rsidR="00884103" w:rsidRPr="005F490D">
        <w:rPr>
          <w:rFonts w:ascii="Times New Roman" w:hAnsi="Times New Roman" w:cs="Times New Roman"/>
          <w:sz w:val="28"/>
          <w:szCs w:val="28"/>
        </w:rPr>
        <w:t xml:space="preserve"> расходы из государственного бюджета на лекарственное обеспечение </w:t>
      </w:r>
      <w:r w:rsidR="003030FE" w:rsidRPr="005F490D">
        <w:rPr>
          <w:rFonts w:ascii="Times New Roman" w:hAnsi="Times New Roman" w:cs="Times New Roman"/>
          <w:sz w:val="28"/>
          <w:szCs w:val="28"/>
        </w:rPr>
        <w:t xml:space="preserve">в </w:t>
      </w:r>
      <w:r w:rsidR="00884103" w:rsidRPr="005F490D">
        <w:rPr>
          <w:rFonts w:ascii="Times New Roman" w:hAnsi="Times New Roman" w:cs="Times New Roman"/>
          <w:sz w:val="28"/>
          <w:szCs w:val="28"/>
        </w:rPr>
        <w:t>основной групп</w:t>
      </w:r>
      <w:r w:rsidR="003030FE" w:rsidRPr="005F490D">
        <w:rPr>
          <w:rFonts w:ascii="Times New Roman" w:hAnsi="Times New Roman" w:cs="Times New Roman"/>
          <w:sz w:val="28"/>
          <w:szCs w:val="28"/>
        </w:rPr>
        <w:t>е</w:t>
      </w:r>
      <w:r w:rsidR="00884103" w:rsidRPr="005F490D">
        <w:rPr>
          <w:rFonts w:ascii="Times New Roman" w:hAnsi="Times New Roman" w:cs="Times New Roman"/>
          <w:sz w:val="28"/>
          <w:szCs w:val="28"/>
        </w:rPr>
        <w:t xml:space="preserve"> выше</w:t>
      </w:r>
      <w:r w:rsidR="00481C30" w:rsidRPr="005F490D">
        <w:rPr>
          <w:rFonts w:ascii="Times New Roman" w:hAnsi="Times New Roman" w:cs="Times New Roman"/>
          <w:sz w:val="28"/>
          <w:szCs w:val="28"/>
        </w:rPr>
        <w:t xml:space="preserve"> (1168,75</w:t>
      </w:r>
      <w:r w:rsidR="00481C30" w:rsidRPr="005F490D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481C30" w:rsidRPr="005F490D">
        <w:rPr>
          <w:rFonts w:ascii="Times New Roman" w:hAnsi="Times New Roman" w:cs="Times New Roman"/>
          <w:sz w:val="28"/>
          <w:szCs w:val="28"/>
        </w:rPr>
        <w:t>245,84</w:t>
      </w:r>
      <w:r w:rsidR="00017005" w:rsidRPr="005F490D">
        <w:rPr>
          <w:rFonts w:ascii="Times New Roman" w:hAnsi="Times New Roman" w:cs="Times New Roman"/>
          <w:sz w:val="28"/>
          <w:szCs w:val="28"/>
        </w:rPr>
        <w:t xml:space="preserve"> рос.</w:t>
      </w:r>
      <w:r w:rsidR="006C1E5D">
        <w:rPr>
          <w:rFonts w:ascii="Times New Roman" w:hAnsi="Times New Roman" w:cs="Times New Roman"/>
          <w:sz w:val="28"/>
          <w:szCs w:val="28"/>
        </w:rPr>
        <w:t xml:space="preserve"> </w:t>
      </w:r>
      <w:r w:rsidR="001D7394">
        <w:rPr>
          <w:rFonts w:ascii="Times New Roman" w:hAnsi="Times New Roman" w:cs="Times New Roman"/>
          <w:sz w:val="28"/>
          <w:szCs w:val="28"/>
        </w:rPr>
        <w:t>р</w:t>
      </w:r>
      <w:r w:rsidR="00017005" w:rsidRPr="005F490D">
        <w:rPr>
          <w:rFonts w:ascii="Times New Roman" w:hAnsi="Times New Roman" w:cs="Times New Roman"/>
          <w:sz w:val="28"/>
          <w:szCs w:val="28"/>
        </w:rPr>
        <w:t>уб</w:t>
      </w:r>
      <w:r w:rsidR="001D7394">
        <w:rPr>
          <w:rFonts w:ascii="Times New Roman" w:hAnsi="Times New Roman" w:cs="Times New Roman"/>
          <w:sz w:val="28"/>
          <w:szCs w:val="28"/>
        </w:rPr>
        <w:t>.</w:t>
      </w:r>
      <w:r w:rsidR="00481C30" w:rsidRPr="005F490D">
        <w:rPr>
          <w:rFonts w:ascii="Times New Roman" w:hAnsi="Times New Roman" w:cs="Times New Roman"/>
          <w:sz w:val="28"/>
          <w:szCs w:val="28"/>
        </w:rPr>
        <w:t>)</w:t>
      </w:r>
      <w:r w:rsidR="00884103" w:rsidRPr="005F490D">
        <w:rPr>
          <w:rFonts w:ascii="Times New Roman" w:hAnsi="Times New Roman" w:cs="Times New Roman"/>
          <w:sz w:val="28"/>
          <w:szCs w:val="28"/>
        </w:rPr>
        <w:t xml:space="preserve">, чем в среднем по войсковой части </w:t>
      </w:r>
      <w:r w:rsidR="001E71EE" w:rsidRPr="005F490D">
        <w:rPr>
          <w:rFonts w:ascii="Times New Roman" w:hAnsi="Times New Roman" w:cs="Times New Roman"/>
          <w:sz w:val="28"/>
          <w:szCs w:val="28"/>
        </w:rPr>
        <w:t>N</w:t>
      </w:r>
      <w:r w:rsidR="00884103" w:rsidRPr="005F490D">
        <w:rPr>
          <w:rFonts w:ascii="Times New Roman" w:hAnsi="Times New Roman" w:cs="Times New Roman"/>
          <w:sz w:val="28"/>
          <w:szCs w:val="28"/>
        </w:rPr>
        <w:t xml:space="preserve"> ВВМВД ДВР</w:t>
      </w:r>
      <w:r w:rsidR="00481C30" w:rsidRPr="005F490D">
        <w:rPr>
          <w:rFonts w:ascii="Times New Roman" w:hAnsi="Times New Roman" w:cs="Times New Roman"/>
          <w:sz w:val="28"/>
          <w:szCs w:val="28"/>
        </w:rPr>
        <w:t xml:space="preserve"> (632,4</w:t>
      </w:r>
      <w:r w:rsidR="00481C30" w:rsidRPr="005F490D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481C30" w:rsidRPr="005F490D">
        <w:rPr>
          <w:rFonts w:ascii="Times New Roman" w:hAnsi="Times New Roman" w:cs="Times New Roman"/>
          <w:sz w:val="28"/>
          <w:szCs w:val="28"/>
        </w:rPr>
        <w:t>79,18</w:t>
      </w:r>
      <w:r w:rsidR="00017005" w:rsidRPr="005F490D">
        <w:rPr>
          <w:rFonts w:ascii="Times New Roman" w:hAnsi="Times New Roman" w:cs="Times New Roman"/>
          <w:sz w:val="28"/>
          <w:szCs w:val="28"/>
        </w:rPr>
        <w:t xml:space="preserve"> рос.</w:t>
      </w:r>
      <w:r w:rsidR="006C1E5D">
        <w:rPr>
          <w:rFonts w:ascii="Times New Roman" w:hAnsi="Times New Roman" w:cs="Times New Roman"/>
          <w:sz w:val="28"/>
          <w:szCs w:val="28"/>
        </w:rPr>
        <w:t xml:space="preserve"> </w:t>
      </w:r>
      <w:r w:rsidR="001D7394">
        <w:rPr>
          <w:rFonts w:ascii="Times New Roman" w:hAnsi="Times New Roman" w:cs="Times New Roman"/>
          <w:sz w:val="28"/>
          <w:szCs w:val="28"/>
        </w:rPr>
        <w:t>р</w:t>
      </w:r>
      <w:r w:rsidR="00017005" w:rsidRPr="005F490D">
        <w:rPr>
          <w:rFonts w:ascii="Times New Roman" w:hAnsi="Times New Roman" w:cs="Times New Roman"/>
          <w:sz w:val="28"/>
          <w:szCs w:val="28"/>
        </w:rPr>
        <w:t>уб</w:t>
      </w:r>
      <w:r w:rsidR="001D7394">
        <w:rPr>
          <w:rFonts w:ascii="Times New Roman" w:hAnsi="Times New Roman" w:cs="Times New Roman"/>
          <w:sz w:val="28"/>
          <w:szCs w:val="28"/>
        </w:rPr>
        <w:t>.</w:t>
      </w:r>
      <w:r w:rsidR="00481C30" w:rsidRPr="005F490D">
        <w:rPr>
          <w:rFonts w:ascii="Times New Roman" w:hAnsi="Times New Roman" w:cs="Times New Roman"/>
          <w:sz w:val="28"/>
          <w:szCs w:val="28"/>
        </w:rPr>
        <w:t>)</w:t>
      </w:r>
      <w:r w:rsidR="00D41838" w:rsidRPr="005F490D">
        <w:rPr>
          <w:rFonts w:ascii="Times New Roman" w:hAnsi="Times New Roman" w:cs="Times New Roman"/>
          <w:sz w:val="28"/>
          <w:szCs w:val="28"/>
        </w:rPr>
        <w:t>, p&lt;0,05</w:t>
      </w:r>
      <w:r w:rsidR="00884103" w:rsidRPr="005F490D">
        <w:rPr>
          <w:rFonts w:ascii="Times New Roman" w:hAnsi="Times New Roman" w:cs="Times New Roman"/>
          <w:sz w:val="28"/>
          <w:szCs w:val="28"/>
        </w:rPr>
        <w:t>.</w:t>
      </w:r>
    </w:p>
    <w:p w:rsidR="00884103" w:rsidRPr="005F490D" w:rsidRDefault="00884103" w:rsidP="007E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Выявили средней силы влияние показателей функциональной адаптации кардио-респираторного комплекса на рост частоты заболевания осложненными формами ОРВИ военнослужащих основной группы</w:t>
      </w:r>
      <w:r w:rsidR="00017005" w:rsidRPr="005F490D">
        <w:rPr>
          <w:rFonts w:ascii="Times New Roman" w:hAnsi="Times New Roman" w:cs="Times New Roman"/>
          <w:sz w:val="28"/>
          <w:szCs w:val="28"/>
        </w:rPr>
        <w:t xml:space="preserve"> (r= 0,38 для пары АП/ОРВИосл, p&lt;0,05, r= 0,31 для пары ИР/ОРВИосл, p&lt;0,05</w:t>
      </w:r>
      <w:r w:rsidR="007E0548" w:rsidRPr="005F490D">
        <w:rPr>
          <w:rFonts w:ascii="Times New Roman" w:hAnsi="Times New Roman" w:cs="Times New Roman"/>
          <w:sz w:val="28"/>
          <w:szCs w:val="28"/>
        </w:rPr>
        <w:t>)</w:t>
      </w:r>
      <w:r w:rsidRPr="005F49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103" w:rsidRPr="005F490D" w:rsidRDefault="00884103" w:rsidP="007E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распространенность пневмонии в основной группе составила 11,5 случаев/100 военнослужащих в месяц, распространенность пневмонии в целом по войсковой части </w:t>
      </w:r>
      <w:r w:rsidR="001E71EE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 МВД ДНР составила 6,0 случаев/100 военнослужащих в месяц в последнем триместре года. Средняя </w:t>
      </w:r>
      <w:r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продолжительность стационарного лечения пневмонии в основной группе составила 9,18</w:t>
      </w:r>
      <w:r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1,38 дней, в контрольной группе 6,08</w:t>
      </w:r>
      <w:r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0,79 (p&gt;0,05), в целом по войсковой части </w:t>
      </w:r>
      <w:r w:rsidR="001E71EE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 МВД ДНР составила 6,2</w:t>
      </w:r>
      <w:r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0,5 дней (p&gt;0,05 по отношению </w:t>
      </w:r>
      <w:r w:rsidR="007C29FF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к показателю в основной группе)</w:t>
      </w:r>
      <w:r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84103" w:rsidRPr="005F490D" w:rsidRDefault="00884103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Важно отметить влияние уровня секреторного иммуноглобулина А на сроки лечения пневмонии</w:t>
      </w:r>
      <w:r w:rsidR="003B6B7E" w:rsidRPr="005F490D">
        <w:rPr>
          <w:rFonts w:ascii="Times New Roman" w:hAnsi="Times New Roman" w:cs="Times New Roman"/>
          <w:sz w:val="28"/>
          <w:szCs w:val="28"/>
        </w:rPr>
        <w:t xml:space="preserve"> (r= - 0,50, p&lt;0,05)</w:t>
      </w:r>
      <w:r w:rsidRPr="005F490D">
        <w:rPr>
          <w:rFonts w:ascii="Times New Roman" w:hAnsi="Times New Roman" w:cs="Times New Roman"/>
          <w:sz w:val="28"/>
          <w:szCs w:val="28"/>
        </w:rPr>
        <w:t>, а также влиянием уровня гемоглобина и ГГТ на рост частоты случаев и продолжительность лечения</w:t>
      </w:r>
      <w:r w:rsidR="003B6B7E" w:rsidRPr="005F490D">
        <w:rPr>
          <w:rFonts w:ascii="Times New Roman" w:hAnsi="Times New Roman" w:cs="Times New Roman"/>
          <w:sz w:val="28"/>
          <w:szCs w:val="28"/>
        </w:rPr>
        <w:t xml:space="preserve"> (r= - 0,21 для пары срок лечения/ГГБ, p&lt;0,05, r= 0,22 для пары число случаев/ГГТ, p&lt;0,05</w:t>
      </w:r>
      <w:r w:rsidRPr="005F490D">
        <w:rPr>
          <w:rFonts w:ascii="Times New Roman" w:hAnsi="Times New Roman" w:cs="Times New Roman"/>
          <w:sz w:val="28"/>
          <w:szCs w:val="28"/>
        </w:rPr>
        <w:t>.</w:t>
      </w:r>
    </w:p>
    <w:p w:rsidR="005E6A43" w:rsidRPr="005F490D" w:rsidRDefault="00884103" w:rsidP="007E05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При изучении индивидуального рациона питания военнослужащих </w:t>
      </w:r>
      <w:r w:rsidR="00316735" w:rsidRPr="005F490D">
        <w:rPr>
          <w:rFonts w:ascii="Times New Roman" w:hAnsi="Times New Roman" w:cs="Times New Roman"/>
          <w:sz w:val="28"/>
          <w:szCs w:val="28"/>
        </w:rPr>
        <w:t>выявили</w:t>
      </w:r>
      <w:r w:rsidR="006C1E5D">
        <w:rPr>
          <w:rFonts w:ascii="Times New Roman" w:hAnsi="Times New Roman" w:cs="Times New Roman"/>
          <w:sz w:val="28"/>
          <w:szCs w:val="28"/>
        </w:rPr>
        <w:t xml:space="preserve"> </w:t>
      </w:r>
      <w:r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разницу между рассчитанными среднесуточными затратами энергии (СЗЭ) и фактической энергетической ценностью ИРП и определили её как калорийный дефицит рациона (КДР). Среднее значение КДР в основной группе военнослужащих составило 688, 1 </w:t>
      </w:r>
      <w:r w:rsidRPr="005F49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+</w:t>
      </w:r>
      <w:r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185,4 ккал. Определили корреляцию КДР с заболеваемостью военнослужащих основной группы. Установлено, что КДР оказывает влияние</w:t>
      </w:r>
      <w:r w:rsidR="00316735"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16735" w:rsidRPr="005F490D">
        <w:rPr>
          <w:rFonts w:ascii="Times New Roman" w:hAnsi="Times New Roman" w:cs="Times New Roman"/>
          <w:sz w:val="28"/>
          <w:szCs w:val="28"/>
        </w:rPr>
        <w:t>p&lt;0,05)</w:t>
      </w:r>
      <w:r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частоту возникновения пневмоний и сроки лечения пневмонии в основной группе. </w:t>
      </w:r>
    </w:p>
    <w:p w:rsidR="00884103" w:rsidRPr="005F490D" w:rsidRDefault="00884103" w:rsidP="007E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>При анализе ИРП</w:t>
      </w:r>
      <w:r w:rsidR="00316735"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>-Ф</w:t>
      </w:r>
      <w:r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ИРП-Б установлены такие данные: соотношение содержания белков в ИРП-Ф/ИРП-Б составило 0,88, соотношение содержания жиров в  ИРП-Ф/ИРП-Б составило 1,21, соотношение содержания углеводов ИРП-Ф/ИРП-Б составило 0,71, </w:t>
      </w:r>
    </w:p>
    <w:p w:rsidR="00BE115B" w:rsidRPr="005F490D" w:rsidRDefault="00316735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С</w:t>
      </w:r>
      <w:r w:rsidR="00BE115B" w:rsidRPr="005F490D">
        <w:rPr>
          <w:rFonts w:ascii="Times New Roman" w:hAnsi="Times New Roman" w:cs="Times New Roman"/>
          <w:sz w:val="28"/>
          <w:szCs w:val="28"/>
        </w:rPr>
        <w:t>уточны</w:t>
      </w:r>
      <w:r w:rsidRPr="005F490D">
        <w:rPr>
          <w:rFonts w:ascii="Times New Roman" w:hAnsi="Times New Roman" w:cs="Times New Roman"/>
          <w:sz w:val="28"/>
          <w:szCs w:val="28"/>
        </w:rPr>
        <w:t>е</w:t>
      </w:r>
      <w:r w:rsidR="00BE115B" w:rsidRPr="005F490D">
        <w:rPr>
          <w:rFonts w:ascii="Times New Roman" w:hAnsi="Times New Roman" w:cs="Times New Roman"/>
          <w:sz w:val="28"/>
          <w:szCs w:val="28"/>
        </w:rPr>
        <w:t xml:space="preserve"> энергетически</w:t>
      </w:r>
      <w:r w:rsidRPr="005F490D">
        <w:rPr>
          <w:rFonts w:ascii="Times New Roman" w:hAnsi="Times New Roman" w:cs="Times New Roman"/>
          <w:sz w:val="28"/>
          <w:szCs w:val="28"/>
        </w:rPr>
        <w:t>е</w:t>
      </w:r>
      <w:r w:rsidR="00BE115B" w:rsidRPr="005F490D">
        <w:rPr>
          <w:rFonts w:ascii="Times New Roman" w:hAnsi="Times New Roman" w:cs="Times New Roman"/>
          <w:sz w:val="28"/>
          <w:szCs w:val="28"/>
        </w:rPr>
        <w:t xml:space="preserve"> затрат</w:t>
      </w:r>
      <w:r w:rsidRPr="005F490D">
        <w:rPr>
          <w:rFonts w:ascii="Times New Roman" w:hAnsi="Times New Roman" w:cs="Times New Roman"/>
          <w:sz w:val="28"/>
          <w:szCs w:val="28"/>
        </w:rPr>
        <w:t>ы</w:t>
      </w:r>
      <w:r w:rsidR="006C1E5D">
        <w:rPr>
          <w:rFonts w:ascii="Times New Roman" w:hAnsi="Times New Roman" w:cs="Times New Roman"/>
          <w:sz w:val="28"/>
          <w:szCs w:val="28"/>
        </w:rPr>
        <w:t xml:space="preserve"> </w:t>
      </w:r>
      <w:r w:rsidR="00BE115B"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пребывания в </w:t>
      </w:r>
      <w:r w:rsidR="005E6A43"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>ППД</w:t>
      </w:r>
      <w:r w:rsidR="00BE115B" w:rsidRPr="005F490D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5F490D">
        <w:rPr>
          <w:rFonts w:ascii="Times New Roman" w:hAnsi="Times New Roman" w:cs="Times New Roman"/>
          <w:sz w:val="28"/>
          <w:szCs w:val="28"/>
        </w:rPr>
        <w:t>и</w:t>
      </w:r>
      <w:r w:rsidR="00BE115B" w:rsidRPr="005F490D">
        <w:rPr>
          <w:rFonts w:ascii="Times New Roman" w:hAnsi="Times New Roman" w:cs="Times New Roman"/>
          <w:sz w:val="28"/>
          <w:szCs w:val="28"/>
        </w:rPr>
        <w:t xml:space="preserve"> 3472,3</w:t>
      </w:r>
      <w:r w:rsidR="00BE115B" w:rsidRPr="005F490D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BE115B" w:rsidRPr="005F490D">
        <w:rPr>
          <w:rFonts w:ascii="Times New Roman" w:hAnsi="Times New Roman" w:cs="Times New Roman"/>
          <w:sz w:val="28"/>
          <w:szCs w:val="28"/>
        </w:rPr>
        <w:t xml:space="preserve">160,1 ккал. </w:t>
      </w:r>
      <w:r w:rsidR="00BE115B"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 </w:t>
      </w:r>
      <w:r w:rsidR="00523069"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(p&lt;0,05) </w:t>
      </w:r>
      <w:r w:rsidR="00BE115B"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в рационе содержащих углеводы продуктов (хлеб, картофель), отсутствие в рационе цельного молока, соков, овощей</w:t>
      </w:r>
      <w:r w:rsidR="00EF4BFF"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содержащих клетчатку и пектин</w:t>
      </w:r>
      <w:r w:rsidR="00BE115B"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115B" w:rsidRPr="005F490D" w:rsidRDefault="00BE115B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>Калорийная ценность фактического рациона составила 3464</w:t>
      </w:r>
      <w:r w:rsidRPr="005F49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+</w:t>
      </w:r>
      <w:r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>137</w:t>
      </w:r>
      <w:r w:rsidR="00EF4BFF"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r w:rsidR="00316735"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>ккал</w:t>
      </w:r>
      <w:r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115B" w:rsidRPr="005F490D" w:rsidRDefault="00BE115B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>Калорийная квота белков, жиров, углеводов в фактическом рационе составила 18:30:52, рекомендованная для холодного периода года калор</w:t>
      </w:r>
      <w:r w:rsidR="00316735"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>ийная квота составляет 14:35:51</w:t>
      </w:r>
      <w:r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115B" w:rsidRPr="005F490D" w:rsidRDefault="00316735" w:rsidP="00853C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>Также у</w:t>
      </w:r>
      <w:r w:rsidR="00BE115B"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становлено </w:t>
      </w:r>
      <w:r w:rsidR="00523069"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(p&lt;0,05) </w:t>
      </w:r>
      <w:r w:rsidR="00BE115B"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в рационе витамина В</w:t>
      </w:r>
      <w:r w:rsidR="00BE115B" w:rsidRPr="005F490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523069"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23069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0,10</w:t>
      </w:r>
      <w:r w:rsidR="00523069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523069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0,01</w:t>
      </w:r>
      <w:r w:rsidR="00621E59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мг/1000 ккал</w:t>
      </w:r>
      <w:r w:rsidR="00523069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E115B"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витамина В</w:t>
      </w:r>
      <w:r w:rsidR="00BE115B" w:rsidRPr="005F490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="00523069"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23069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0,60</w:t>
      </w:r>
      <w:r w:rsidR="00523069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523069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0,04</w:t>
      </w:r>
      <w:r w:rsidR="00621E59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мг/1000 ккал</w:t>
      </w:r>
      <w:r w:rsidR="00523069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53CAA"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E115B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снижение содержания в рационе магния</w:t>
      </w:r>
      <w:r w:rsidR="00621E59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="00621E59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318,7</w:t>
      </w:r>
      <w:r w:rsidR="00621E59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621E59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26,4 мг/1000 ккал)</w:t>
      </w:r>
      <w:r w:rsidR="00BE115B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фосфора</w:t>
      </w:r>
      <w:r w:rsidR="00621E59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="00621E59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725,3</w:t>
      </w:r>
      <w:r w:rsidR="00621E59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621E59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35,1 мг/1000 ккал)</w:t>
      </w:r>
      <w:r w:rsidR="00BE115B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близкое к достоверному снижение содержания в рационе кальция </w:t>
      </w:r>
      <w:r w:rsidR="00924C87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924C8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944,8</w:t>
      </w:r>
      <w:r w:rsidR="00924C87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924C8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32,5 мг/1000 ккал)</w:t>
      </w:r>
      <w:r w:rsidR="00853CAA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BE115B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снижение</w:t>
      </w:r>
      <w:r w:rsidR="00853CAA" w:rsidRPr="005F490D">
        <w:rPr>
          <w:rFonts w:ascii="Times New Roman" w:hAnsi="Times New Roman" w:cs="Times New Roman"/>
          <w:color w:val="000000" w:themeColor="text1"/>
          <w:sz w:val="28"/>
          <w:szCs w:val="28"/>
        </w:rPr>
        <w:t>(p&lt;0,05)</w:t>
      </w:r>
      <w:r w:rsidR="00BE115B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содержания лизина</w:t>
      </w:r>
      <w:r w:rsidR="00924C87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="00924C8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2,2</w:t>
      </w:r>
      <w:r w:rsidR="00924C87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924C8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0,1 г/1000 ккал)</w:t>
      </w:r>
      <w:r w:rsidR="00BE115B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метионина</w:t>
      </w:r>
      <w:r w:rsidR="00924C87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="00924C8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1,3</w:t>
      </w:r>
      <w:r w:rsidR="00924C87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924C8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0,1 г/1000 ккал)</w:t>
      </w:r>
      <w:r w:rsidR="00BE115B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рационе.</w:t>
      </w:r>
    </w:p>
    <w:p w:rsidR="00DE71C7" w:rsidRPr="005F490D" w:rsidRDefault="00DE71C7" w:rsidP="007E05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Фактическая распространенность симптомов витаминной и минеральной недостаточности среди военнослужащих достоверно не различается в основной</w:t>
      </w:r>
      <w:r w:rsidR="00FB34DF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="00FB34DF" w:rsidRPr="005F490D">
        <w:rPr>
          <w:rFonts w:ascii="Times New Roman" w:hAnsi="Times New Roman" w:cs="Times New Roman"/>
          <w:color w:val="000000"/>
          <w:sz w:val="28"/>
          <w:szCs w:val="28"/>
        </w:rPr>
        <w:t>15,6+2,0%)</w:t>
      </w:r>
      <w:r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контрольной</w:t>
      </w:r>
      <w:r w:rsidR="00FB34DF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="00FB34DF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14,0</w:t>
      </w:r>
      <w:r w:rsidR="00FB34DF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FB34DF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="00FB34DF" w:rsidRPr="005F490D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группах, различия касаются количества симптомов витаминной и минеральной недостаточности у одного военнослужащего. Определили корреляцию между количеством симптомов дефицита витаминов и минералов со стажем подземного труда</w:t>
      </w:r>
      <w:r w:rsidR="00FB34DF" w:rsidRPr="005F490D">
        <w:rPr>
          <w:rFonts w:ascii="Times New Roman" w:hAnsi="Times New Roman" w:cs="Times New Roman"/>
          <w:sz w:val="28"/>
          <w:szCs w:val="28"/>
        </w:rPr>
        <w:t>(r= 0,86 p&lt;0,05)</w:t>
      </w:r>
      <w:r w:rsidR="002A3356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основной групп</w:t>
      </w:r>
      <w:r w:rsidR="002A3356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а также количеством симптомов дефицитом витаминов и минералов с общим стажем</w:t>
      </w:r>
      <w:r w:rsidR="006C1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B34DF" w:rsidRPr="005F490D">
        <w:rPr>
          <w:rFonts w:ascii="Times New Roman" w:hAnsi="Times New Roman" w:cs="Times New Roman"/>
          <w:sz w:val="28"/>
          <w:szCs w:val="28"/>
        </w:rPr>
        <w:t>(r= 0,38 p&lt;0,05)</w:t>
      </w:r>
      <w:r w:rsidR="002A3356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контрольной групп</w:t>
      </w:r>
      <w:r w:rsidR="002A3356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DE71C7" w:rsidRPr="005F490D" w:rsidRDefault="002A3356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Р</w:t>
      </w:r>
      <w:r w:rsidR="00DE71C7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аспространенность симптомов дефицита селена в основной группе составила 3,1%</w:t>
      </w:r>
      <w:r w:rsidR="00DE71C7" w:rsidRPr="005F490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+</w:t>
      </w:r>
      <w:r w:rsidR="00DE71C7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0,4%, в контрольной группе 2,0%</w:t>
      </w:r>
      <w:r w:rsidR="00DE71C7" w:rsidRPr="005F490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+</w:t>
      </w:r>
      <w:r w:rsidR="00DE71C7" w:rsidRPr="005F49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0,3% (p&lt;0,05).</w:t>
      </w:r>
    </w:p>
    <w:p w:rsidR="005C5DDB" w:rsidRPr="005F490D" w:rsidRDefault="00206727" w:rsidP="005C5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Опираясь на выявленные нарушения</w:t>
      </w:r>
      <w:r w:rsidR="008051E2">
        <w:rPr>
          <w:rFonts w:ascii="Times New Roman" w:hAnsi="Times New Roman" w:cs="Times New Roman"/>
          <w:sz w:val="28"/>
          <w:szCs w:val="28"/>
        </w:rPr>
        <w:t>,</w:t>
      </w:r>
      <w:r w:rsidRPr="005F490D">
        <w:rPr>
          <w:rFonts w:ascii="Times New Roman" w:hAnsi="Times New Roman" w:cs="Times New Roman"/>
          <w:sz w:val="28"/>
          <w:szCs w:val="28"/>
        </w:rPr>
        <w:t xml:space="preserve"> была изучена эффективность двухкомпонентной методики оптимизации питания военнослужащих, имеющих предшествующий стаж подземных работ в угольной отрасли. </w:t>
      </w:r>
    </w:p>
    <w:p w:rsidR="00206727" w:rsidRPr="005F490D" w:rsidRDefault="00206727" w:rsidP="005C5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В </w:t>
      </w:r>
      <w:r w:rsidR="00B17E81" w:rsidRPr="005F490D">
        <w:rPr>
          <w:rFonts w:ascii="Times New Roman" w:hAnsi="Times New Roman" w:cs="Times New Roman"/>
          <w:sz w:val="28"/>
          <w:szCs w:val="28"/>
        </w:rPr>
        <w:t>ИРП</w:t>
      </w:r>
      <w:r w:rsidRPr="005F490D">
        <w:rPr>
          <w:rFonts w:ascii="Times New Roman" w:hAnsi="Times New Roman" w:cs="Times New Roman"/>
          <w:sz w:val="28"/>
          <w:szCs w:val="28"/>
        </w:rPr>
        <w:t xml:space="preserve"> в первом квартале дополнительно было введено 50 граммов соленого свиного шпика с грудной области туши. </w:t>
      </w:r>
      <w:r w:rsidR="0038327A">
        <w:rPr>
          <w:rFonts w:ascii="Times New Roman" w:hAnsi="Times New Roman" w:cs="Times New Roman"/>
          <w:sz w:val="28"/>
          <w:szCs w:val="28"/>
        </w:rPr>
        <w:t>Энергетическая ценность рациона</w:t>
      </w:r>
      <w:r w:rsidRPr="005F490D">
        <w:rPr>
          <w:rFonts w:ascii="Times New Roman" w:hAnsi="Times New Roman" w:cs="Times New Roman"/>
          <w:sz w:val="28"/>
          <w:szCs w:val="28"/>
        </w:rPr>
        <w:t xml:space="preserve"> была повышена на 450 ккал и составила 94% от необходимой </w:t>
      </w:r>
      <w:r w:rsidR="0038327A">
        <w:rPr>
          <w:rFonts w:ascii="Times New Roman" w:hAnsi="Times New Roman" w:cs="Times New Roman"/>
          <w:sz w:val="28"/>
          <w:szCs w:val="28"/>
        </w:rPr>
        <w:t>энергетической ценности рациона</w:t>
      </w:r>
      <w:r w:rsidRPr="005F490D">
        <w:rPr>
          <w:rFonts w:ascii="Times New Roman" w:hAnsi="Times New Roman" w:cs="Times New Roman"/>
          <w:sz w:val="28"/>
          <w:szCs w:val="28"/>
        </w:rPr>
        <w:t xml:space="preserve"> ИРП</w:t>
      </w:r>
      <w:r w:rsidR="008D1F63" w:rsidRPr="005F490D">
        <w:rPr>
          <w:rFonts w:ascii="Times New Roman" w:hAnsi="Times New Roman" w:cs="Times New Roman"/>
          <w:sz w:val="28"/>
          <w:szCs w:val="28"/>
        </w:rPr>
        <w:t>.</w:t>
      </w:r>
    </w:p>
    <w:p w:rsidR="008D1F63" w:rsidRPr="005F490D" w:rsidRDefault="00122064" w:rsidP="0012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К рациону котлового довольствия были добавлены</w:t>
      </w:r>
      <w:r w:rsidR="008D1F63" w:rsidRPr="005F490D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5F490D">
        <w:rPr>
          <w:rFonts w:ascii="Times New Roman" w:hAnsi="Times New Roman" w:cs="Times New Roman"/>
          <w:sz w:val="28"/>
          <w:szCs w:val="28"/>
        </w:rPr>
        <w:t xml:space="preserve">ы </w:t>
      </w:r>
      <w:r w:rsidR="008D1F63" w:rsidRPr="005F490D">
        <w:rPr>
          <w:rFonts w:ascii="Times New Roman" w:hAnsi="Times New Roman" w:cs="Times New Roman"/>
          <w:sz w:val="28"/>
          <w:szCs w:val="28"/>
        </w:rPr>
        <w:t>биологически активных добавок «Спирулина» и «Селен-актив»</w:t>
      </w:r>
      <w:r w:rsidRPr="005F490D">
        <w:rPr>
          <w:rFonts w:ascii="Times New Roman" w:hAnsi="Times New Roman" w:cs="Times New Roman"/>
          <w:sz w:val="28"/>
          <w:szCs w:val="28"/>
        </w:rPr>
        <w:t xml:space="preserve"> по описанной выше схеме</w:t>
      </w:r>
      <w:r w:rsidR="008D1F63" w:rsidRPr="005F490D">
        <w:rPr>
          <w:rFonts w:ascii="Times New Roman" w:hAnsi="Times New Roman" w:cs="Times New Roman"/>
          <w:sz w:val="28"/>
          <w:szCs w:val="28"/>
        </w:rPr>
        <w:t>.</w:t>
      </w:r>
    </w:p>
    <w:p w:rsidR="008D1F63" w:rsidRPr="005F490D" w:rsidRDefault="005942C2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П</w:t>
      </w:r>
      <w:r w:rsidR="008D1F63" w:rsidRPr="005F490D">
        <w:rPr>
          <w:rFonts w:ascii="Times New Roman" w:hAnsi="Times New Roman" w:cs="Times New Roman"/>
          <w:sz w:val="28"/>
          <w:szCs w:val="28"/>
        </w:rPr>
        <w:t>осле проведенной к</w:t>
      </w:r>
      <w:r w:rsidR="00915FCB" w:rsidRPr="005F490D">
        <w:rPr>
          <w:rFonts w:ascii="Times New Roman" w:hAnsi="Times New Roman" w:cs="Times New Roman"/>
          <w:sz w:val="28"/>
          <w:szCs w:val="28"/>
        </w:rPr>
        <w:t>оррекции</w:t>
      </w:r>
      <w:r w:rsidR="006C1E5D">
        <w:rPr>
          <w:rFonts w:ascii="Times New Roman" w:hAnsi="Times New Roman" w:cs="Times New Roman"/>
          <w:sz w:val="28"/>
          <w:szCs w:val="28"/>
        </w:rPr>
        <w:t xml:space="preserve"> </w:t>
      </w:r>
      <w:r w:rsidR="008D1F63" w:rsidRPr="005F490D">
        <w:rPr>
          <w:rFonts w:ascii="Times New Roman" w:hAnsi="Times New Roman" w:cs="Times New Roman"/>
          <w:sz w:val="28"/>
          <w:szCs w:val="28"/>
        </w:rPr>
        <w:t xml:space="preserve">уменьшилось число военнослужащих, имеющих признаки витаминно-минеральной недостаточности, </w:t>
      </w:r>
      <w:r w:rsidR="00E82586" w:rsidRPr="005F490D">
        <w:rPr>
          <w:rFonts w:ascii="Times New Roman" w:hAnsi="Times New Roman" w:cs="Times New Roman"/>
          <w:sz w:val="28"/>
          <w:szCs w:val="28"/>
        </w:rPr>
        <w:t>зависимость между выраженностью симптомов дефицита витаминов и минералов у военнослужащих основной группы и продолжительностью предшествующего подземного стажа у н</w:t>
      </w:r>
      <w:r w:rsidRPr="005F490D">
        <w:rPr>
          <w:rFonts w:ascii="Times New Roman" w:hAnsi="Times New Roman" w:cs="Times New Roman"/>
          <w:sz w:val="28"/>
          <w:szCs w:val="28"/>
        </w:rPr>
        <w:t xml:space="preserve">их же снизилась с 0,86 до 0,34 </w:t>
      </w:r>
      <w:r w:rsidR="00E82586" w:rsidRPr="005F490D">
        <w:rPr>
          <w:rFonts w:ascii="Times New Roman" w:hAnsi="Times New Roman" w:cs="Times New Roman"/>
          <w:sz w:val="28"/>
          <w:szCs w:val="28"/>
        </w:rPr>
        <w:t>(p&lt;0,05).</w:t>
      </w:r>
    </w:p>
    <w:p w:rsidR="000C6D55" w:rsidRPr="005F490D" w:rsidRDefault="000C6D55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Определяемый экспериментально дефицит селена у военнослужащих основной группы после коррекции рациона отсутствовал.</w:t>
      </w:r>
    </w:p>
    <w:p w:rsidR="008D1F63" w:rsidRPr="005F490D" w:rsidRDefault="009D2020" w:rsidP="00915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В</w:t>
      </w:r>
      <w:r w:rsidR="000C6D55" w:rsidRPr="005F490D">
        <w:rPr>
          <w:rFonts w:ascii="Times New Roman" w:hAnsi="Times New Roman" w:cs="Times New Roman"/>
          <w:sz w:val="28"/>
          <w:szCs w:val="28"/>
        </w:rPr>
        <w:t xml:space="preserve"> контрольной группе, уровень выраженности дефицита витамина В</w:t>
      </w:r>
      <w:r w:rsidR="000C6D55" w:rsidRPr="005F49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C6D55" w:rsidRPr="005F490D">
        <w:rPr>
          <w:rFonts w:ascii="Times New Roman" w:hAnsi="Times New Roman" w:cs="Times New Roman"/>
          <w:sz w:val="28"/>
          <w:szCs w:val="28"/>
        </w:rPr>
        <w:t xml:space="preserve"> и витамина В</w:t>
      </w:r>
      <w:r w:rsidR="000C6D55" w:rsidRPr="005F490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0C6D55" w:rsidRPr="005F490D">
        <w:rPr>
          <w:rFonts w:ascii="Times New Roman" w:hAnsi="Times New Roman" w:cs="Times New Roman"/>
          <w:sz w:val="28"/>
          <w:szCs w:val="28"/>
        </w:rPr>
        <w:t xml:space="preserve"> увеличился</w:t>
      </w:r>
      <w:r w:rsidRPr="005F490D">
        <w:rPr>
          <w:rFonts w:ascii="Times New Roman" w:hAnsi="Times New Roman" w:cs="Times New Roman"/>
          <w:sz w:val="28"/>
          <w:szCs w:val="28"/>
        </w:rPr>
        <w:t>(p&lt;0,05)</w:t>
      </w:r>
      <w:r w:rsidR="000C6D55" w:rsidRPr="005F490D">
        <w:rPr>
          <w:rFonts w:ascii="Times New Roman" w:hAnsi="Times New Roman" w:cs="Times New Roman"/>
          <w:sz w:val="28"/>
          <w:szCs w:val="28"/>
        </w:rPr>
        <w:t>.</w:t>
      </w:r>
    </w:p>
    <w:p w:rsidR="000C6D55" w:rsidRPr="005F490D" w:rsidRDefault="000C6D55" w:rsidP="00915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После проведенной коррекции рациона были повторно определены показател</w:t>
      </w:r>
      <w:r w:rsidR="00CF5F72" w:rsidRPr="005F490D">
        <w:rPr>
          <w:rFonts w:ascii="Times New Roman" w:hAnsi="Times New Roman" w:cs="Times New Roman"/>
          <w:sz w:val="28"/>
          <w:szCs w:val="28"/>
        </w:rPr>
        <w:t>и</w:t>
      </w:r>
      <w:r w:rsidRPr="005F490D">
        <w:rPr>
          <w:rFonts w:ascii="Times New Roman" w:hAnsi="Times New Roman" w:cs="Times New Roman"/>
          <w:sz w:val="28"/>
          <w:szCs w:val="28"/>
        </w:rPr>
        <w:t xml:space="preserve"> функционального состояния кардио-респираторного комплекса, системы гомеостаза организма военнослужащих основной группы.</w:t>
      </w:r>
    </w:p>
    <w:p w:rsidR="000C6D55" w:rsidRPr="005F490D" w:rsidRDefault="000C6D55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Отметим снижение показателя СОЭ</w:t>
      </w:r>
      <w:r w:rsidR="009356E7" w:rsidRPr="005F490D">
        <w:rPr>
          <w:rFonts w:ascii="Times New Roman" w:hAnsi="Times New Roman" w:cs="Times New Roman"/>
          <w:sz w:val="28"/>
          <w:szCs w:val="28"/>
        </w:rPr>
        <w:t xml:space="preserve"> (</w:t>
      </w:r>
      <w:r w:rsidR="009356E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6,5</w:t>
      </w:r>
      <w:r w:rsidR="009356E7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9356E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1,0</w:t>
      </w:r>
      <w:r w:rsidR="00B41A2A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мм/ч</w:t>
      </w:r>
      <w:r w:rsidR="009356E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коррекции, 9,9</w:t>
      </w:r>
      <w:r w:rsidR="009356E7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9356E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1,1</w:t>
      </w:r>
      <w:r w:rsidR="00B41A2A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мм/ч</w:t>
      </w:r>
      <w:r w:rsidR="009356E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коррекции)</w:t>
      </w:r>
      <w:r w:rsidR="00CF5F72" w:rsidRPr="005F490D">
        <w:rPr>
          <w:rFonts w:ascii="Times New Roman" w:hAnsi="Times New Roman" w:cs="Times New Roman"/>
          <w:sz w:val="28"/>
          <w:szCs w:val="28"/>
        </w:rPr>
        <w:t xml:space="preserve">(p&lt;0,05) </w:t>
      </w:r>
      <w:r w:rsidRPr="005F490D">
        <w:rPr>
          <w:rFonts w:ascii="Times New Roman" w:hAnsi="Times New Roman" w:cs="Times New Roman"/>
          <w:sz w:val="28"/>
          <w:szCs w:val="28"/>
        </w:rPr>
        <w:t>и рост показателя секреторного иммуноглобулина А</w:t>
      </w:r>
      <w:r w:rsidR="009356E7" w:rsidRPr="005F490D">
        <w:rPr>
          <w:rFonts w:ascii="Times New Roman" w:hAnsi="Times New Roman" w:cs="Times New Roman"/>
          <w:sz w:val="28"/>
          <w:szCs w:val="28"/>
        </w:rPr>
        <w:t xml:space="preserve"> (</w:t>
      </w:r>
      <w:r w:rsidR="009356E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1,31</w:t>
      </w:r>
      <w:r w:rsidR="009356E7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9356E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0,1</w:t>
      </w:r>
      <w:r w:rsidR="00B41A2A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г/л</w:t>
      </w:r>
      <w:r w:rsidR="009356E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коррекции, 0,84</w:t>
      </w:r>
      <w:r w:rsidR="009356E7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9356E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0,09</w:t>
      </w:r>
      <w:r w:rsidR="00B41A2A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г/л</w:t>
      </w:r>
      <w:r w:rsidR="009356E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коррекции)</w:t>
      </w:r>
      <w:r w:rsidR="001C5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5F72" w:rsidRPr="005F490D">
        <w:rPr>
          <w:rFonts w:ascii="Times New Roman" w:hAnsi="Times New Roman" w:cs="Times New Roman"/>
          <w:sz w:val="28"/>
          <w:szCs w:val="28"/>
        </w:rPr>
        <w:t>(p&lt;0,05)</w:t>
      </w:r>
      <w:r w:rsidRPr="005F490D">
        <w:rPr>
          <w:rFonts w:ascii="Times New Roman" w:hAnsi="Times New Roman" w:cs="Times New Roman"/>
          <w:sz w:val="28"/>
          <w:szCs w:val="28"/>
        </w:rPr>
        <w:t>, снижение уровня глюкозы натощак</w:t>
      </w:r>
      <w:r w:rsidR="009356E7" w:rsidRPr="005F490D">
        <w:rPr>
          <w:rFonts w:ascii="Times New Roman" w:hAnsi="Times New Roman" w:cs="Times New Roman"/>
          <w:sz w:val="28"/>
          <w:szCs w:val="28"/>
        </w:rPr>
        <w:t xml:space="preserve"> (</w:t>
      </w:r>
      <w:r w:rsidR="009356E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4,7</w:t>
      </w:r>
      <w:r w:rsidR="009356E7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9356E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0,2</w:t>
      </w:r>
      <w:r w:rsidR="00B41A2A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ммол</w:t>
      </w:r>
      <w:r w:rsidR="001D739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41A2A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/л</w:t>
      </w:r>
      <w:r w:rsidR="009356E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коррекции, 5,6</w:t>
      </w:r>
      <w:r w:rsidR="009356E7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9356E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0,3</w:t>
      </w:r>
      <w:r w:rsidR="00B41A2A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ммоль/л</w:t>
      </w:r>
      <w:r w:rsidR="009356E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коррекции)</w:t>
      </w:r>
      <w:r w:rsidR="00CF5F72" w:rsidRPr="005F490D">
        <w:rPr>
          <w:rFonts w:ascii="Times New Roman" w:hAnsi="Times New Roman" w:cs="Times New Roman"/>
          <w:sz w:val="28"/>
          <w:szCs w:val="28"/>
        </w:rPr>
        <w:t>(p&lt;0,05)</w:t>
      </w:r>
      <w:r w:rsidR="009E4B7B" w:rsidRPr="005F490D">
        <w:rPr>
          <w:rFonts w:ascii="Times New Roman" w:hAnsi="Times New Roman" w:cs="Times New Roman"/>
          <w:sz w:val="28"/>
          <w:szCs w:val="28"/>
        </w:rPr>
        <w:t>.</w:t>
      </w:r>
    </w:p>
    <w:p w:rsidR="000C6D55" w:rsidRPr="005F490D" w:rsidRDefault="009D2020" w:rsidP="00621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П</w:t>
      </w:r>
      <w:r w:rsidR="000C6D55" w:rsidRPr="005F490D">
        <w:rPr>
          <w:rFonts w:ascii="Times New Roman" w:hAnsi="Times New Roman" w:cs="Times New Roman"/>
          <w:sz w:val="28"/>
          <w:szCs w:val="28"/>
        </w:rPr>
        <w:t>осле проведенной коррекции рациона доля военнослужащих имеющих I уровень адаптации (</w:t>
      </w:r>
      <w:r w:rsidR="000C6D55" w:rsidRPr="005F490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C6D55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езначительное напряжение адаптационных механизмов</w:t>
      </w:r>
      <w:r w:rsidR="000C6D55" w:rsidRPr="005F490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C6D55" w:rsidRPr="005F490D">
        <w:rPr>
          <w:rFonts w:ascii="Times New Roman" w:hAnsi="Times New Roman" w:cs="Times New Roman"/>
          <w:sz w:val="28"/>
          <w:szCs w:val="28"/>
        </w:rPr>
        <w:t xml:space="preserve"> достигла 20,3%.</w:t>
      </w:r>
    </w:p>
    <w:p w:rsidR="000C6D55" w:rsidRPr="005F490D" w:rsidRDefault="009D2020" w:rsidP="00621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З</w:t>
      </w:r>
      <w:r w:rsidR="000C6D55" w:rsidRPr="005F490D">
        <w:rPr>
          <w:rFonts w:ascii="Times New Roman" w:hAnsi="Times New Roman" w:cs="Times New Roman"/>
          <w:sz w:val="28"/>
          <w:szCs w:val="28"/>
        </w:rPr>
        <w:t>начение адаптационного потенциала</w:t>
      </w:r>
      <w:r w:rsidR="00551F60" w:rsidRPr="005F490D">
        <w:rPr>
          <w:rFonts w:ascii="Times New Roman" w:hAnsi="Times New Roman" w:cs="Times New Roman"/>
          <w:sz w:val="28"/>
          <w:szCs w:val="28"/>
        </w:rPr>
        <w:t xml:space="preserve"> (</w:t>
      </w:r>
      <w:r w:rsidR="00551F60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2,61</w:t>
      </w:r>
      <w:r w:rsidR="00551F60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551F60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0,11 после коррекции, 2,91</w:t>
      </w:r>
      <w:r w:rsidR="00551F60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551F60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0,11 до коррекции)</w:t>
      </w:r>
      <w:r w:rsidR="000C6D55" w:rsidRPr="005F490D">
        <w:rPr>
          <w:rFonts w:ascii="Times New Roman" w:hAnsi="Times New Roman" w:cs="Times New Roman"/>
          <w:sz w:val="28"/>
          <w:szCs w:val="28"/>
        </w:rPr>
        <w:t xml:space="preserve"> расположено на нижней границе уровня напряженной адаптации, при этом доля военнослужащих отнесенных к уровню удовлетворительной адаптации составила 46,8%. </w:t>
      </w:r>
      <w:r w:rsidR="009E4B7B" w:rsidRPr="005F490D">
        <w:rPr>
          <w:rFonts w:ascii="Times New Roman" w:hAnsi="Times New Roman" w:cs="Times New Roman"/>
          <w:sz w:val="28"/>
          <w:szCs w:val="28"/>
        </w:rPr>
        <w:t>В</w:t>
      </w:r>
      <w:r w:rsidR="000C6D55" w:rsidRPr="005F490D">
        <w:rPr>
          <w:rFonts w:ascii="Times New Roman" w:hAnsi="Times New Roman" w:cs="Times New Roman"/>
          <w:sz w:val="28"/>
          <w:szCs w:val="28"/>
        </w:rPr>
        <w:t xml:space="preserve"> группе неудовлетворительной адаптации после проведенной коррекции военнослужащие отсутствуют, также после коррекции отсутствуют военнослужащие в группе крайне напряженной адаптации. </w:t>
      </w:r>
    </w:p>
    <w:p w:rsidR="009E4B7B" w:rsidRPr="005F490D" w:rsidRDefault="009E4B7B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Индекс</w:t>
      </w:r>
      <w:r w:rsidR="001066F0">
        <w:rPr>
          <w:rFonts w:ascii="Times New Roman" w:hAnsi="Times New Roman" w:cs="Times New Roman"/>
          <w:sz w:val="28"/>
          <w:szCs w:val="28"/>
        </w:rPr>
        <w:t xml:space="preserve"> Робинсона</w:t>
      </w:r>
      <w:r w:rsidR="000C6D55" w:rsidRPr="005F490D">
        <w:rPr>
          <w:rFonts w:ascii="Times New Roman" w:hAnsi="Times New Roman" w:cs="Times New Roman"/>
          <w:sz w:val="28"/>
          <w:szCs w:val="28"/>
        </w:rPr>
        <w:t xml:space="preserve">, также достоверно </w:t>
      </w:r>
      <w:r w:rsidR="00551F60" w:rsidRPr="005F490D">
        <w:rPr>
          <w:rFonts w:ascii="Times New Roman" w:hAnsi="Times New Roman" w:cs="Times New Roman"/>
          <w:sz w:val="28"/>
          <w:szCs w:val="28"/>
        </w:rPr>
        <w:t xml:space="preserve">(p&lt;0,05) </w:t>
      </w:r>
      <w:r w:rsidR="000C6D55" w:rsidRPr="005F490D">
        <w:rPr>
          <w:rFonts w:ascii="Times New Roman" w:hAnsi="Times New Roman" w:cs="Times New Roman"/>
          <w:sz w:val="28"/>
          <w:szCs w:val="28"/>
        </w:rPr>
        <w:t xml:space="preserve">повысился </w:t>
      </w:r>
      <w:r w:rsidR="00551F60" w:rsidRPr="005F490D">
        <w:rPr>
          <w:rFonts w:ascii="Times New Roman" w:hAnsi="Times New Roman" w:cs="Times New Roman"/>
          <w:sz w:val="28"/>
          <w:szCs w:val="28"/>
        </w:rPr>
        <w:t>(</w:t>
      </w:r>
      <w:r w:rsidR="00551F60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99,07</w:t>
      </w:r>
      <w:r w:rsidR="00551F60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551F60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9,02 после коррекции, 121,25</w:t>
      </w:r>
      <w:r w:rsidR="00551F60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551F60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4,32 до коррекции)</w:t>
      </w:r>
      <w:r w:rsidR="000C6D55" w:rsidRPr="005F490D">
        <w:rPr>
          <w:rFonts w:ascii="Times New Roman" w:hAnsi="Times New Roman" w:cs="Times New Roman"/>
          <w:sz w:val="28"/>
          <w:szCs w:val="28"/>
        </w:rPr>
        <w:t>.</w:t>
      </w:r>
    </w:p>
    <w:p w:rsidR="000C6D55" w:rsidRPr="005F490D" w:rsidRDefault="009E4B7B" w:rsidP="009E4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Индекс Скибинской </w:t>
      </w:r>
      <w:r w:rsidR="006356F9" w:rsidRPr="005F490D">
        <w:rPr>
          <w:rFonts w:ascii="Times New Roman" w:hAnsi="Times New Roman" w:cs="Times New Roman"/>
          <w:sz w:val="28"/>
          <w:szCs w:val="28"/>
        </w:rPr>
        <w:t>достоверно</w:t>
      </w:r>
      <w:r w:rsidR="00551F60" w:rsidRPr="005F490D">
        <w:rPr>
          <w:rFonts w:ascii="Times New Roman" w:hAnsi="Times New Roman" w:cs="Times New Roman"/>
          <w:sz w:val="28"/>
          <w:szCs w:val="28"/>
        </w:rPr>
        <w:t xml:space="preserve"> (p&lt;0,05)</w:t>
      </w:r>
      <w:r w:rsidR="006356F9" w:rsidRPr="005F490D">
        <w:rPr>
          <w:rFonts w:ascii="Times New Roman" w:hAnsi="Times New Roman" w:cs="Times New Roman"/>
          <w:sz w:val="28"/>
          <w:szCs w:val="28"/>
        </w:rPr>
        <w:t xml:space="preserve"> увеличился </w:t>
      </w:r>
      <w:r w:rsidR="00551F60" w:rsidRPr="005F490D">
        <w:rPr>
          <w:rFonts w:ascii="Times New Roman" w:hAnsi="Times New Roman" w:cs="Times New Roman"/>
          <w:sz w:val="28"/>
          <w:szCs w:val="28"/>
        </w:rPr>
        <w:t>(</w:t>
      </w:r>
      <w:r w:rsidR="00551F60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36,63</w:t>
      </w:r>
      <w:r w:rsidR="00551F60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551F60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5,34 после коррекции, 20,72</w:t>
      </w:r>
      <w:r w:rsidR="00551F60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551F60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1,76 до коррекции</w:t>
      </w:r>
      <w:r w:rsidR="00621B01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356F9" w:rsidRPr="005F490D">
        <w:rPr>
          <w:rFonts w:ascii="Times New Roman" w:hAnsi="Times New Roman" w:cs="Times New Roman"/>
          <w:sz w:val="28"/>
          <w:szCs w:val="28"/>
        </w:rPr>
        <w:t>. Доля военнослужащих, имеющих удовлетворительные показатели адаптации кардио-респираторного комплекса</w:t>
      </w:r>
      <w:r w:rsidR="008051E2">
        <w:rPr>
          <w:rFonts w:ascii="Times New Roman" w:hAnsi="Times New Roman" w:cs="Times New Roman"/>
          <w:sz w:val="28"/>
          <w:szCs w:val="28"/>
        </w:rPr>
        <w:t>,</w:t>
      </w:r>
      <w:r w:rsidR="006356F9" w:rsidRPr="005F490D">
        <w:rPr>
          <w:rFonts w:ascii="Times New Roman" w:hAnsi="Times New Roman" w:cs="Times New Roman"/>
          <w:sz w:val="28"/>
          <w:szCs w:val="28"/>
        </w:rPr>
        <w:t xml:space="preserve"> </w:t>
      </w:r>
      <w:r w:rsidR="006356F9" w:rsidRPr="005F490D">
        <w:rPr>
          <w:rFonts w:ascii="Times New Roman" w:hAnsi="Times New Roman" w:cs="Times New Roman"/>
          <w:sz w:val="28"/>
          <w:szCs w:val="28"/>
        </w:rPr>
        <w:lastRenderedPageBreak/>
        <w:t>снизилась со 100% до 9,4%, доля военнослужащих, имеющих хороший уровень адаптации кардио-респираторного комплекса</w:t>
      </w:r>
      <w:r w:rsidR="008051E2">
        <w:rPr>
          <w:rFonts w:ascii="Times New Roman" w:hAnsi="Times New Roman" w:cs="Times New Roman"/>
          <w:sz w:val="28"/>
          <w:szCs w:val="28"/>
        </w:rPr>
        <w:t>,</w:t>
      </w:r>
      <w:r w:rsidR="006356F9" w:rsidRPr="005F490D">
        <w:rPr>
          <w:rFonts w:ascii="Times New Roman" w:hAnsi="Times New Roman" w:cs="Times New Roman"/>
          <w:sz w:val="28"/>
          <w:szCs w:val="28"/>
        </w:rPr>
        <w:t xml:space="preserve"> достигла 90,6% (до коррекции 0%)</w:t>
      </w:r>
      <w:r w:rsidR="00D44705" w:rsidRPr="005F49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705" w:rsidRPr="005F490D" w:rsidRDefault="00793BD7" w:rsidP="00793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И</w:t>
      </w:r>
      <w:r w:rsidR="00D44705" w:rsidRPr="005F490D">
        <w:rPr>
          <w:rFonts w:ascii="Times New Roman" w:hAnsi="Times New Roman" w:cs="Times New Roman"/>
          <w:sz w:val="28"/>
          <w:szCs w:val="28"/>
        </w:rPr>
        <w:t>ндекса адаптации по Гаркави Л.Х., после проведенной коррекции достоверно</w:t>
      </w:r>
      <w:r w:rsidR="00E610BA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(p&lt;0,05)</w:t>
      </w:r>
      <w:r w:rsidR="00106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490D">
        <w:rPr>
          <w:rFonts w:ascii="Times New Roman" w:hAnsi="Times New Roman" w:cs="Times New Roman"/>
          <w:sz w:val="28"/>
          <w:szCs w:val="28"/>
        </w:rPr>
        <w:t>изменился</w:t>
      </w:r>
      <w:r w:rsidR="00E610BA" w:rsidRPr="005F490D">
        <w:rPr>
          <w:rFonts w:ascii="Times New Roman" w:hAnsi="Times New Roman" w:cs="Times New Roman"/>
          <w:sz w:val="28"/>
          <w:szCs w:val="28"/>
        </w:rPr>
        <w:t xml:space="preserve"> (</w:t>
      </w:r>
      <w:r w:rsidR="00E610BA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0,57</w:t>
      </w:r>
      <w:r w:rsidR="00E610BA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E610BA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0,07 после коррекции, 0,78</w:t>
      </w:r>
      <w:r w:rsidR="00E610BA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E610BA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0,05 до коррекции)</w:t>
      </w:r>
      <w:r w:rsidRPr="005F490D">
        <w:rPr>
          <w:rFonts w:ascii="Times New Roman" w:hAnsi="Times New Roman" w:cs="Times New Roman"/>
          <w:sz w:val="28"/>
          <w:szCs w:val="28"/>
        </w:rPr>
        <w:t>.</w:t>
      </w:r>
    </w:p>
    <w:p w:rsidR="00D44705" w:rsidRPr="005F490D" w:rsidRDefault="00D44705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Отражением роста функциональной адаптации организма военнослужащих основной группы можно считать изменение</w:t>
      </w:r>
      <w:r w:rsidR="001066F0">
        <w:rPr>
          <w:rFonts w:ascii="Times New Roman" w:hAnsi="Times New Roman" w:cs="Times New Roman"/>
          <w:sz w:val="28"/>
          <w:szCs w:val="28"/>
        </w:rPr>
        <w:t xml:space="preserve"> </w:t>
      </w:r>
      <w:r w:rsidR="0003079A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(p&lt;0,05)</w:t>
      </w:r>
      <w:r w:rsidRPr="005F490D">
        <w:rPr>
          <w:rFonts w:ascii="Times New Roman" w:hAnsi="Times New Roman" w:cs="Times New Roman"/>
          <w:sz w:val="28"/>
          <w:szCs w:val="28"/>
        </w:rPr>
        <w:t xml:space="preserve"> показателей нормативов физической подготовки</w:t>
      </w:r>
      <w:r w:rsidR="0003079A" w:rsidRPr="005F490D">
        <w:rPr>
          <w:rFonts w:ascii="Times New Roman" w:hAnsi="Times New Roman" w:cs="Times New Roman"/>
          <w:sz w:val="28"/>
          <w:szCs w:val="28"/>
        </w:rPr>
        <w:t xml:space="preserve"> (бег 5 км - </w:t>
      </w:r>
      <w:r w:rsidR="0003079A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29,5</w:t>
      </w:r>
      <w:r w:rsidR="0003079A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03079A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0,8 мин после коррекции, 32,1</w:t>
      </w:r>
      <w:r w:rsidR="0003079A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793BD7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0,9</w:t>
      </w:r>
      <w:r w:rsidR="0003079A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</w:t>
      </w:r>
      <w:r w:rsidR="0003079A" w:rsidRPr="005F490D">
        <w:rPr>
          <w:rFonts w:ascii="Times New Roman" w:hAnsi="Times New Roman" w:cs="Times New Roman"/>
          <w:sz w:val="28"/>
          <w:szCs w:val="28"/>
        </w:rPr>
        <w:t xml:space="preserve"> до коррекции)</w:t>
      </w:r>
      <w:r w:rsidRPr="005F490D">
        <w:rPr>
          <w:rFonts w:ascii="Times New Roman" w:hAnsi="Times New Roman" w:cs="Times New Roman"/>
          <w:sz w:val="28"/>
          <w:szCs w:val="28"/>
        </w:rPr>
        <w:t>.</w:t>
      </w:r>
    </w:p>
    <w:p w:rsidR="00A702CC" w:rsidRPr="005F490D" w:rsidRDefault="00793BD7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В</w:t>
      </w:r>
      <w:r w:rsidR="00D44705" w:rsidRPr="005F490D">
        <w:rPr>
          <w:rFonts w:ascii="Times New Roman" w:hAnsi="Times New Roman" w:cs="Times New Roman"/>
          <w:sz w:val="28"/>
          <w:szCs w:val="28"/>
        </w:rPr>
        <w:t xml:space="preserve"> контрольной группе не произошло изменения показателей нормативов физической подготовки</w:t>
      </w:r>
      <w:r w:rsidR="0003079A" w:rsidRPr="005F490D">
        <w:rPr>
          <w:rFonts w:ascii="Times New Roman" w:hAnsi="Times New Roman" w:cs="Times New Roman"/>
          <w:sz w:val="28"/>
          <w:szCs w:val="28"/>
        </w:rPr>
        <w:t xml:space="preserve"> (бег 5 км -</w:t>
      </w:r>
      <w:r w:rsidR="0003079A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29,4</w:t>
      </w:r>
      <w:r w:rsidR="0003079A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03079A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1,0 мин после коррекции, 28,5</w:t>
      </w:r>
      <w:r w:rsidR="0003079A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03079A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1,0 мин до коррекции)</w:t>
      </w:r>
      <w:r w:rsidR="009D2020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(p&gt;0,1)</w:t>
      </w:r>
      <w:r w:rsidR="00A702CC" w:rsidRPr="005F490D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D44705" w:rsidRPr="005F490D">
        <w:rPr>
          <w:rFonts w:ascii="Times New Roman" w:hAnsi="Times New Roman" w:cs="Times New Roman"/>
          <w:sz w:val="28"/>
          <w:szCs w:val="28"/>
        </w:rPr>
        <w:t>отсутствуют различия между средними показателями выносливости</w:t>
      </w:r>
      <w:r w:rsidR="0003079A" w:rsidRPr="005F490D">
        <w:rPr>
          <w:rFonts w:ascii="Times New Roman" w:hAnsi="Times New Roman" w:cs="Times New Roman"/>
          <w:sz w:val="28"/>
          <w:szCs w:val="28"/>
        </w:rPr>
        <w:t xml:space="preserve"> (бег 5 км - </w:t>
      </w:r>
      <w:r w:rsidR="0003079A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29,5</w:t>
      </w:r>
      <w:r w:rsidR="0003079A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03079A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0,8 мин в основной группе, 29,4</w:t>
      </w:r>
      <w:r w:rsidR="0003079A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03079A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1,0 мин в контрольной группе)</w:t>
      </w:r>
      <w:r w:rsidR="009D2020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(p&gt;0,1)</w:t>
      </w:r>
      <w:r w:rsidR="00D44705" w:rsidRPr="005F490D">
        <w:rPr>
          <w:rFonts w:ascii="Times New Roman" w:hAnsi="Times New Roman" w:cs="Times New Roman"/>
          <w:sz w:val="28"/>
          <w:szCs w:val="28"/>
        </w:rPr>
        <w:t>.</w:t>
      </w:r>
    </w:p>
    <w:p w:rsidR="00D44705" w:rsidRPr="005F490D" w:rsidRDefault="00D44705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Это позволяет утверждать, что предложенная схема коррекции пищевого рациона военнослужащих позволила устранить средней силы отрицательное влияние предшествующего профессионального маршрута на показатели военно-профессиональной работоспособности военнослужащих основной группы. </w:t>
      </w:r>
    </w:p>
    <w:p w:rsidR="00D44705" w:rsidRPr="005F490D" w:rsidRDefault="00A702CC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В</w:t>
      </w:r>
      <w:r w:rsidR="00D44705" w:rsidRPr="005F490D">
        <w:rPr>
          <w:rFonts w:ascii="Times New Roman" w:hAnsi="Times New Roman" w:cs="Times New Roman"/>
          <w:sz w:val="28"/>
          <w:szCs w:val="28"/>
        </w:rPr>
        <w:t xml:space="preserve">лияние предшествующего подземного стажа на показатели анаэробной нагрузки </w:t>
      </w:r>
      <w:r w:rsidR="001066F0">
        <w:rPr>
          <w:rFonts w:ascii="Times New Roman" w:hAnsi="Times New Roman" w:cs="Times New Roman"/>
          <w:sz w:val="28"/>
          <w:szCs w:val="28"/>
        </w:rPr>
        <w:t>осталось прежним</w:t>
      </w:r>
      <w:r w:rsidR="00870720" w:rsidRPr="005F490D">
        <w:rPr>
          <w:rFonts w:ascii="Times New Roman" w:hAnsi="Times New Roman" w:cs="Times New Roman"/>
          <w:sz w:val="28"/>
          <w:szCs w:val="28"/>
        </w:rPr>
        <w:t xml:space="preserve"> (подтягивание на перекладине/ПС r= -0,53, p&lt;0,05 до коррекции, r= -0,53, p&lt;0,05 после коррекции)</w:t>
      </w:r>
      <w:r w:rsidR="001066F0">
        <w:rPr>
          <w:rFonts w:ascii="Times New Roman" w:hAnsi="Times New Roman" w:cs="Times New Roman"/>
          <w:sz w:val="28"/>
          <w:szCs w:val="28"/>
        </w:rPr>
        <w:t>. В</w:t>
      </w:r>
      <w:r w:rsidR="00D44705" w:rsidRPr="005F490D">
        <w:rPr>
          <w:rFonts w:ascii="Times New Roman" w:hAnsi="Times New Roman" w:cs="Times New Roman"/>
          <w:sz w:val="28"/>
          <w:szCs w:val="28"/>
        </w:rPr>
        <w:t>лияние подземного стажа на показатели нормативов аэробной нагрузки</w:t>
      </w:r>
      <w:r w:rsidR="00870720" w:rsidRPr="005F490D">
        <w:rPr>
          <w:rFonts w:ascii="Times New Roman" w:hAnsi="Times New Roman" w:cs="Times New Roman"/>
          <w:sz w:val="28"/>
          <w:szCs w:val="28"/>
        </w:rPr>
        <w:t xml:space="preserve"> (бег 5 км/ПС r= -0,47, p&lt;0,05 до коррекции, r= -0,38, p&lt;0,05 после коррекции)</w:t>
      </w:r>
      <w:r w:rsidR="00D44705" w:rsidRPr="005F490D">
        <w:rPr>
          <w:rFonts w:ascii="Times New Roman" w:hAnsi="Times New Roman" w:cs="Times New Roman"/>
          <w:sz w:val="28"/>
          <w:szCs w:val="28"/>
        </w:rPr>
        <w:t xml:space="preserve"> снизилось пропорционально росту доли аэробной нагрузки.</w:t>
      </w:r>
    </w:p>
    <w:p w:rsidR="006B09B9" w:rsidRPr="005F490D" w:rsidRDefault="006B09B9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Объем достигнутых функциональных резервов</w:t>
      </w:r>
      <w:r w:rsidR="0058549C" w:rsidRPr="005F490D">
        <w:rPr>
          <w:rFonts w:ascii="Times New Roman" w:hAnsi="Times New Roman" w:cs="Times New Roman"/>
          <w:sz w:val="28"/>
          <w:szCs w:val="28"/>
        </w:rPr>
        <w:t xml:space="preserve"> адаптации</w:t>
      </w:r>
      <w:r w:rsidRPr="005F490D">
        <w:rPr>
          <w:rFonts w:ascii="Times New Roman" w:hAnsi="Times New Roman" w:cs="Times New Roman"/>
          <w:sz w:val="28"/>
          <w:szCs w:val="28"/>
        </w:rPr>
        <w:t xml:space="preserve"> составил 29% от первоначального уровня.</w:t>
      </w:r>
    </w:p>
    <w:p w:rsidR="00D44705" w:rsidRPr="005F490D" w:rsidRDefault="00D44705" w:rsidP="0027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Проведенная коррекция позволила достоверно</w:t>
      </w:r>
      <w:r w:rsidR="00870720" w:rsidRPr="005F490D">
        <w:rPr>
          <w:rFonts w:ascii="Times New Roman" w:hAnsi="Times New Roman" w:cs="Times New Roman"/>
          <w:sz w:val="28"/>
          <w:szCs w:val="28"/>
        </w:rPr>
        <w:t xml:space="preserve"> (p&lt;0,05)</w:t>
      </w:r>
      <w:r w:rsidRPr="005F490D">
        <w:rPr>
          <w:rFonts w:ascii="Times New Roman" w:hAnsi="Times New Roman" w:cs="Times New Roman"/>
          <w:sz w:val="28"/>
          <w:szCs w:val="28"/>
        </w:rPr>
        <w:t xml:space="preserve"> на 33,7 % снизить показатели обращаемости за медицинской помощью, на 38,6% снизить показатели продолжительности лечения в связи с ОРВИ и осложнениями ОРВИ, на 41,9% снизить показатели расходов из государственного бюджета на лечение каждого военнослужащего </w:t>
      </w:r>
      <w:r w:rsidR="00576F68" w:rsidRPr="005F490D">
        <w:rPr>
          <w:rFonts w:ascii="Times New Roman" w:hAnsi="Times New Roman" w:cs="Times New Roman"/>
          <w:sz w:val="28"/>
          <w:szCs w:val="28"/>
        </w:rPr>
        <w:t>основной</w:t>
      </w:r>
      <w:r w:rsidRPr="005F490D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D44705" w:rsidRPr="005F490D" w:rsidRDefault="00D44705" w:rsidP="009D2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Показатели заболеваемости в целом по войсковой части </w:t>
      </w:r>
      <w:r w:rsidR="001E71EE" w:rsidRPr="005F490D">
        <w:rPr>
          <w:rFonts w:ascii="Times New Roman" w:hAnsi="Times New Roman" w:cs="Times New Roman"/>
          <w:sz w:val="28"/>
          <w:szCs w:val="28"/>
        </w:rPr>
        <w:t>N</w:t>
      </w:r>
      <w:r w:rsidRPr="005F490D">
        <w:rPr>
          <w:rFonts w:ascii="Times New Roman" w:hAnsi="Times New Roman" w:cs="Times New Roman"/>
          <w:sz w:val="28"/>
          <w:szCs w:val="28"/>
        </w:rPr>
        <w:t xml:space="preserve"> не изменились</w:t>
      </w:r>
      <w:r w:rsidR="001066F0">
        <w:rPr>
          <w:rFonts w:ascii="Times New Roman" w:hAnsi="Times New Roman" w:cs="Times New Roman"/>
          <w:sz w:val="28"/>
          <w:szCs w:val="28"/>
        </w:rPr>
        <w:t xml:space="preserve"> </w:t>
      </w:r>
      <w:r w:rsidR="009D2020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(p&gt;0,1)</w:t>
      </w:r>
      <w:r w:rsidRPr="005F490D">
        <w:rPr>
          <w:rFonts w:ascii="Times New Roman" w:hAnsi="Times New Roman" w:cs="Times New Roman"/>
          <w:sz w:val="28"/>
          <w:szCs w:val="28"/>
        </w:rPr>
        <w:t xml:space="preserve">, при сравнении показателей заболеваемости в основной группе после коррекции с показателями заболеваемости в контрольной группе в </w:t>
      </w:r>
      <w:r w:rsidR="00C23A38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триместре </w:t>
      </w:r>
      <w:r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и с показателями заболеваемости в среднем по войсковой части</w:t>
      </w:r>
      <w:r w:rsidR="00106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71EE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870720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 МВД ДНР в I триместре </w:t>
      </w:r>
      <w:r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отмечено отсутствие различий между рассматриваемыми средними величинами</w:t>
      </w:r>
      <w:r w:rsidR="00106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20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(p&gt;0,1)</w:t>
      </w:r>
      <w:r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6744" w:rsidRPr="005F490D" w:rsidRDefault="00B236F3" w:rsidP="009D2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</w:t>
      </w:r>
      <w:r w:rsidR="00956744" w:rsidRPr="005F490D">
        <w:rPr>
          <w:rFonts w:ascii="Times New Roman" w:hAnsi="Times New Roman" w:cs="Times New Roman"/>
          <w:sz w:val="28"/>
          <w:szCs w:val="28"/>
        </w:rPr>
        <w:t>ено достоверное</w:t>
      </w:r>
      <w:r w:rsidR="00E77448" w:rsidRPr="005F490D">
        <w:rPr>
          <w:rFonts w:ascii="Times New Roman" w:hAnsi="Times New Roman" w:cs="Times New Roman"/>
          <w:sz w:val="28"/>
          <w:szCs w:val="28"/>
        </w:rPr>
        <w:t xml:space="preserve"> (p&lt;0,001)</w:t>
      </w:r>
      <w:r w:rsidR="00956744" w:rsidRPr="005F4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уменьше</w:t>
      </w:r>
      <w:r w:rsidR="00956744" w:rsidRPr="005F490D">
        <w:rPr>
          <w:rFonts w:ascii="Times New Roman" w:hAnsi="Times New Roman" w:cs="Times New Roman"/>
          <w:sz w:val="28"/>
          <w:szCs w:val="28"/>
        </w:rPr>
        <w:t xml:space="preserve">ние </w:t>
      </w:r>
      <w:r w:rsidR="002B2D20">
        <w:rPr>
          <w:rFonts w:ascii="Times New Roman" w:hAnsi="Times New Roman" w:cs="Times New Roman"/>
          <w:sz w:val="28"/>
          <w:szCs w:val="28"/>
        </w:rPr>
        <w:t>доли</w:t>
      </w:r>
      <w:r w:rsidR="00956744" w:rsidRPr="005F490D">
        <w:rPr>
          <w:rFonts w:ascii="Times New Roman" w:hAnsi="Times New Roman" w:cs="Times New Roman"/>
          <w:sz w:val="28"/>
          <w:szCs w:val="28"/>
        </w:rPr>
        <w:t xml:space="preserve"> военнослужащих, болевших пневмонией в основной группе</w:t>
      </w:r>
      <w:r w:rsidR="00E77448" w:rsidRPr="005F490D">
        <w:rPr>
          <w:rFonts w:ascii="Times New Roman" w:hAnsi="Times New Roman" w:cs="Times New Roman"/>
          <w:sz w:val="28"/>
          <w:szCs w:val="28"/>
        </w:rPr>
        <w:t xml:space="preserve"> (</w:t>
      </w:r>
      <w:r w:rsidR="00E77448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12,50</w:t>
      </w:r>
      <w:r w:rsidR="00E77448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E77448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1,56% после коррекции, 35,94</w:t>
      </w:r>
      <w:r w:rsidR="00E77448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E77448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4,49% до коррекции)</w:t>
      </w:r>
      <w:r w:rsidR="00956744" w:rsidRPr="005F490D">
        <w:rPr>
          <w:rFonts w:ascii="Times New Roman" w:hAnsi="Times New Roman" w:cs="Times New Roman"/>
          <w:sz w:val="28"/>
          <w:szCs w:val="28"/>
        </w:rPr>
        <w:t>, недостоверное снижение доли военнослужащих, болевших пневмонией в контрольной группе</w:t>
      </w:r>
      <w:r w:rsidR="00E77448" w:rsidRPr="005F490D">
        <w:rPr>
          <w:rFonts w:ascii="Times New Roman" w:hAnsi="Times New Roman" w:cs="Times New Roman"/>
          <w:sz w:val="28"/>
          <w:szCs w:val="28"/>
        </w:rPr>
        <w:t xml:space="preserve"> (</w:t>
      </w:r>
      <w:r w:rsidR="00E77448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20,00</w:t>
      </w:r>
      <w:r w:rsidR="00E77448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E77448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2,83% в III триместре, 26,00</w:t>
      </w:r>
      <w:r w:rsidR="00E77448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E77448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3,86% в I триместре)</w:t>
      </w:r>
      <w:r w:rsidR="00956744" w:rsidRPr="005F490D">
        <w:rPr>
          <w:rFonts w:ascii="Times New Roman" w:hAnsi="Times New Roman" w:cs="Times New Roman"/>
          <w:sz w:val="28"/>
          <w:szCs w:val="28"/>
        </w:rPr>
        <w:t>, достоверное</w:t>
      </w:r>
      <w:r w:rsidR="00E77448" w:rsidRPr="005F490D">
        <w:rPr>
          <w:rFonts w:ascii="Times New Roman" w:hAnsi="Times New Roman" w:cs="Times New Roman"/>
          <w:sz w:val="28"/>
          <w:szCs w:val="28"/>
        </w:rPr>
        <w:t xml:space="preserve"> (p&lt;0,05)</w:t>
      </w:r>
      <w:r w:rsidR="00956744" w:rsidRPr="005F490D">
        <w:rPr>
          <w:rFonts w:ascii="Times New Roman" w:hAnsi="Times New Roman" w:cs="Times New Roman"/>
          <w:sz w:val="28"/>
          <w:szCs w:val="28"/>
        </w:rPr>
        <w:t xml:space="preserve"> снижение доли болевших </w:t>
      </w:r>
      <w:r w:rsidR="00956744" w:rsidRPr="005F490D">
        <w:rPr>
          <w:rFonts w:ascii="Times New Roman" w:hAnsi="Times New Roman" w:cs="Times New Roman"/>
          <w:sz w:val="28"/>
          <w:szCs w:val="28"/>
        </w:rPr>
        <w:lastRenderedPageBreak/>
        <w:t xml:space="preserve">военнослужащих в целом по войсковой части </w:t>
      </w:r>
      <w:r w:rsidR="001E71EE" w:rsidRPr="005F490D">
        <w:rPr>
          <w:rFonts w:ascii="Times New Roman" w:hAnsi="Times New Roman" w:cs="Times New Roman"/>
          <w:sz w:val="28"/>
          <w:szCs w:val="28"/>
        </w:rPr>
        <w:t>N</w:t>
      </w:r>
      <w:r w:rsidR="00E77448" w:rsidRPr="005F490D">
        <w:rPr>
          <w:rFonts w:ascii="Times New Roman" w:hAnsi="Times New Roman" w:cs="Times New Roman"/>
          <w:sz w:val="28"/>
          <w:szCs w:val="28"/>
        </w:rPr>
        <w:t xml:space="preserve"> (</w:t>
      </w:r>
      <w:r w:rsidR="00E77448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7,06</w:t>
      </w:r>
      <w:r w:rsidR="00E77448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E77448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0,27% в III триместре</w:t>
      </w:r>
      <w:r w:rsidR="00956744" w:rsidRPr="005F490D">
        <w:rPr>
          <w:rFonts w:ascii="Times New Roman" w:hAnsi="Times New Roman" w:cs="Times New Roman"/>
          <w:sz w:val="28"/>
          <w:szCs w:val="28"/>
        </w:rPr>
        <w:t xml:space="preserve">, </w:t>
      </w:r>
      <w:r w:rsidR="00E77448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5,85</w:t>
      </w:r>
      <w:r w:rsidR="00E77448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E77448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0,20% в I триместре)</w:t>
      </w:r>
      <w:r w:rsidR="001C5D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6744" w:rsidRPr="005F490D" w:rsidRDefault="004B4452" w:rsidP="009D2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56744" w:rsidRPr="005F490D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56744" w:rsidRPr="005F490D">
        <w:rPr>
          <w:rFonts w:ascii="Times New Roman" w:hAnsi="Times New Roman" w:cs="Times New Roman"/>
          <w:sz w:val="28"/>
          <w:szCs w:val="28"/>
        </w:rPr>
        <w:t xml:space="preserve"> лечения пневмонии в стационаре достоверно </w:t>
      </w:r>
      <w:r w:rsidR="00E77448" w:rsidRPr="005F490D">
        <w:rPr>
          <w:rFonts w:ascii="Times New Roman" w:hAnsi="Times New Roman" w:cs="Times New Roman"/>
          <w:sz w:val="28"/>
          <w:szCs w:val="28"/>
        </w:rPr>
        <w:t xml:space="preserve">(p&lt;0,05) </w:t>
      </w:r>
      <w:r>
        <w:rPr>
          <w:rFonts w:ascii="Times New Roman" w:hAnsi="Times New Roman" w:cs="Times New Roman"/>
          <w:sz w:val="28"/>
          <w:szCs w:val="28"/>
        </w:rPr>
        <w:t>сократились</w:t>
      </w:r>
      <w:r w:rsidR="00956744" w:rsidRPr="005F490D">
        <w:rPr>
          <w:rFonts w:ascii="Times New Roman" w:hAnsi="Times New Roman" w:cs="Times New Roman"/>
          <w:sz w:val="28"/>
          <w:szCs w:val="28"/>
        </w:rPr>
        <w:t xml:space="preserve"> </w:t>
      </w:r>
      <w:r w:rsidR="00E77448" w:rsidRPr="005F490D">
        <w:rPr>
          <w:rFonts w:ascii="Times New Roman" w:hAnsi="Times New Roman" w:cs="Times New Roman"/>
          <w:sz w:val="28"/>
          <w:szCs w:val="28"/>
        </w:rPr>
        <w:t>(</w:t>
      </w:r>
      <w:r w:rsidR="00E77448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9,18</w:t>
      </w:r>
      <w:r w:rsidR="00E77448" w:rsidRPr="005F4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="008C0ABD">
        <w:rPr>
          <w:rFonts w:ascii="Times New Roman" w:eastAsia="Times New Roman" w:hAnsi="Times New Roman" w:cs="Times New Roman"/>
          <w:color w:val="000000"/>
          <w:sz w:val="28"/>
          <w:szCs w:val="28"/>
        </w:rPr>
        <w:t>1,39 дней до коррекции;</w:t>
      </w:r>
      <w:r w:rsidR="00E77448"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5,22+0,32 дней после коррекции)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20" w:rsidRPr="005F490D">
        <w:rPr>
          <w:rFonts w:ascii="Times New Roman" w:hAnsi="Times New Roman" w:cs="Times New Roman"/>
          <w:sz w:val="28"/>
          <w:szCs w:val="28"/>
        </w:rPr>
        <w:t>в</w:t>
      </w:r>
      <w:r w:rsidR="00956744" w:rsidRPr="005F490D">
        <w:rPr>
          <w:rFonts w:ascii="Times New Roman" w:hAnsi="Times New Roman" w:cs="Times New Roman"/>
          <w:sz w:val="28"/>
          <w:szCs w:val="28"/>
        </w:rPr>
        <w:t xml:space="preserve"> основной групп</w:t>
      </w:r>
      <w:r w:rsidR="009D2020" w:rsidRPr="005F490D">
        <w:rPr>
          <w:rFonts w:ascii="Times New Roman" w:hAnsi="Times New Roman" w:cs="Times New Roman"/>
          <w:sz w:val="28"/>
          <w:szCs w:val="28"/>
        </w:rPr>
        <w:t>е</w:t>
      </w:r>
      <w:r w:rsidR="00956744" w:rsidRPr="005F490D">
        <w:rPr>
          <w:rFonts w:ascii="Times New Roman" w:hAnsi="Times New Roman" w:cs="Times New Roman"/>
          <w:sz w:val="28"/>
          <w:szCs w:val="28"/>
        </w:rPr>
        <w:t>.</w:t>
      </w:r>
    </w:p>
    <w:p w:rsidR="00956744" w:rsidRDefault="00956744" w:rsidP="009D2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Рост влияния ГГТ</w:t>
      </w:r>
      <w:r w:rsidR="00441C04" w:rsidRPr="005F490D">
        <w:rPr>
          <w:rFonts w:ascii="Times New Roman" w:hAnsi="Times New Roman" w:cs="Times New Roman"/>
          <w:sz w:val="28"/>
          <w:szCs w:val="28"/>
        </w:rPr>
        <w:t xml:space="preserve"> (для пары ГГТ/сроки лечения r=-0,1 до коррекции, r= -0,25 после коррекции p&lt;0,05) </w:t>
      </w:r>
      <w:r w:rsidRPr="005F490D">
        <w:rPr>
          <w:rFonts w:ascii="Times New Roman" w:hAnsi="Times New Roman" w:cs="Times New Roman"/>
          <w:sz w:val="28"/>
          <w:szCs w:val="28"/>
        </w:rPr>
        <w:t>и глюкозы крови</w:t>
      </w:r>
      <w:r w:rsidR="00441C04" w:rsidRPr="005F490D">
        <w:rPr>
          <w:rFonts w:ascii="Times New Roman" w:hAnsi="Times New Roman" w:cs="Times New Roman"/>
          <w:sz w:val="28"/>
          <w:szCs w:val="28"/>
        </w:rPr>
        <w:t xml:space="preserve"> (для пары глюкоза/ сроки лечения r= -0,1 до коррекции, r= -0,22 после коррекции p&lt;0,05)</w:t>
      </w:r>
      <w:r w:rsidRPr="005F490D">
        <w:rPr>
          <w:rFonts w:ascii="Times New Roman" w:hAnsi="Times New Roman" w:cs="Times New Roman"/>
          <w:sz w:val="28"/>
          <w:szCs w:val="28"/>
        </w:rPr>
        <w:t xml:space="preserve"> на показатели заболеваемости пневмонией подчеркивает значение обменно-энергетических процессов для достижения необходимых показателей функциональной адаптации, в то же время снижение влияния уровня секреторного иммуноглобулина А</w:t>
      </w:r>
      <w:r w:rsidR="00441C04" w:rsidRPr="005F490D">
        <w:rPr>
          <w:rFonts w:ascii="Times New Roman" w:hAnsi="Times New Roman" w:cs="Times New Roman"/>
          <w:sz w:val="28"/>
          <w:szCs w:val="28"/>
        </w:rPr>
        <w:t xml:space="preserve"> (для пары сИгА/сроки лечения r= -0,5 до коррекции, r= -0,25 после коррекции p&lt;0,05)</w:t>
      </w:r>
      <w:r w:rsidRPr="005F490D">
        <w:rPr>
          <w:rFonts w:ascii="Times New Roman" w:hAnsi="Times New Roman" w:cs="Times New Roman"/>
          <w:sz w:val="28"/>
          <w:szCs w:val="28"/>
        </w:rPr>
        <w:t xml:space="preserve"> и СОЭ </w:t>
      </w:r>
      <w:r w:rsidR="00441C04" w:rsidRPr="005F490D">
        <w:rPr>
          <w:rFonts w:ascii="Times New Roman" w:hAnsi="Times New Roman" w:cs="Times New Roman"/>
          <w:sz w:val="28"/>
          <w:szCs w:val="28"/>
        </w:rPr>
        <w:t xml:space="preserve">(для пары СОЭ/сроки лечения r= 0,33 до коррекции, r= 0,03 после коррекции p&lt;0,05) </w:t>
      </w:r>
      <w:r w:rsidRPr="005F490D">
        <w:rPr>
          <w:rFonts w:ascii="Times New Roman" w:hAnsi="Times New Roman" w:cs="Times New Roman"/>
          <w:sz w:val="28"/>
          <w:szCs w:val="28"/>
        </w:rPr>
        <w:t>указывает на рост резервов неспецифической иммунной защиты. Рост зависимости показателей заболеваемости пневмонией от содержания гемоглобина</w:t>
      </w:r>
      <w:r w:rsidR="00441C04" w:rsidRPr="005F490D">
        <w:rPr>
          <w:rFonts w:ascii="Times New Roman" w:hAnsi="Times New Roman" w:cs="Times New Roman"/>
          <w:sz w:val="28"/>
          <w:szCs w:val="28"/>
        </w:rPr>
        <w:t xml:space="preserve"> (для пары </w:t>
      </w:r>
      <w:r w:rsidR="00D26B43" w:rsidRPr="005F490D">
        <w:rPr>
          <w:rFonts w:ascii="Times New Roman" w:hAnsi="Times New Roman" w:cs="Times New Roman"/>
          <w:sz w:val="28"/>
          <w:szCs w:val="28"/>
        </w:rPr>
        <w:t>ГГБ</w:t>
      </w:r>
      <w:r w:rsidR="00441C04" w:rsidRPr="005F490D">
        <w:rPr>
          <w:rFonts w:ascii="Times New Roman" w:hAnsi="Times New Roman" w:cs="Times New Roman"/>
          <w:sz w:val="28"/>
          <w:szCs w:val="28"/>
        </w:rPr>
        <w:t>/</w:t>
      </w:r>
      <w:r w:rsidR="00D26B43" w:rsidRPr="005F490D">
        <w:rPr>
          <w:rFonts w:ascii="Times New Roman" w:hAnsi="Times New Roman" w:cs="Times New Roman"/>
          <w:sz w:val="28"/>
          <w:szCs w:val="28"/>
        </w:rPr>
        <w:t>число случаев</w:t>
      </w:r>
      <w:r w:rsidR="006C1E5D">
        <w:rPr>
          <w:rFonts w:ascii="Times New Roman" w:hAnsi="Times New Roman" w:cs="Times New Roman"/>
          <w:sz w:val="28"/>
          <w:szCs w:val="28"/>
        </w:rPr>
        <w:t xml:space="preserve"> </w:t>
      </w:r>
      <w:r w:rsidR="00441C04" w:rsidRPr="005F490D">
        <w:rPr>
          <w:rFonts w:ascii="Times New Roman" w:hAnsi="Times New Roman" w:cs="Times New Roman"/>
          <w:sz w:val="28"/>
          <w:szCs w:val="28"/>
        </w:rPr>
        <w:t>r= -0,</w:t>
      </w:r>
      <w:r w:rsidR="00D26B43" w:rsidRPr="005F490D">
        <w:rPr>
          <w:rFonts w:ascii="Times New Roman" w:hAnsi="Times New Roman" w:cs="Times New Roman"/>
          <w:sz w:val="28"/>
          <w:szCs w:val="28"/>
        </w:rPr>
        <w:t>12</w:t>
      </w:r>
      <w:r w:rsidR="00441C04" w:rsidRPr="005F490D">
        <w:rPr>
          <w:rFonts w:ascii="Times New Roman" w:hAnsi="Times New Roman" w:cs="Times New Roman"/>
          <w:sz w:val="28"/>
          <w:szCs w:val="28"/>
        </w:rPr>
        <w:t xml:space="preserve"> до коррекции, r= -0,25 после коррекции p&lt;0,05)</w:t>
      </w:r>
      <w:r w:rsidRPr="005F490D">
        <w:rPr>
          <w:rFonts w:ascii="Times New Roman" w:hAnsi="Times New Roman" w:cs="Times New Roman"/>
          <w:sz w:val="28"/>
          <w:szCs w:val="28"/>
        </w:rPr>
        <w:t xml:space="preserve"> отражает возросшее значение </w:t>
      </w:r>
      <w:r w:rsidR="006B2762" w:rsidRPr="005F490D">
        <w:rPr>
          <w:rFonts w:ascii="Times New Roman" w:hAnsi="Times New Roman" w:cs="Times New Roman"/>
          <w:sz w:val="28"/>
          <w:szCs w:val="28"/>
        </w:rPr>
        <w:t xml:space="preserve">обменно-энергетических процессов </w:t>
      </w:r>
      <w:r w:rsidRPr="005F490D">
        <w:rPr>
          <w:rFonts w:ascii="Times New Roman" w:hAnsi="Times New Roman" w:cs="Times New Roman"/>
          <w:sz w:val="28"/>
          <w:szCs w:val="28"/>
        </w:rPr>
        <w:t>для достижения необходимых показателей адаптации.</w:t>
      </w:r>
    </w:p>
    <w:p w:rsidR="0038327A" w:rsidRPr="005F490D" w:rsidRDefault="00F961A3" w:rsidP="009D2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математическая модель 1 для прогнозирования частоты обращаемости за медицинской помощью на основе показателей военно-профессиональной работоспособности, продолжительности нетрудоспособности за прошедший календарный период, </w:t>
      </w:r>
      <w:r w:rsidR="00AF67EF">
        <w:rPr>
          <w:rFonts w:ascii="Times New Roman" w:hAnsi="Times New Roman" w:cs="Times New Roman"/>
          <w:sz w:val="28"/>
          <w:szCs w:val="28"/>
        </w:rPr>
        <w:t>показателей функциональной адаптации кардио-респираторного комплекса и системы базового энергетического обмена.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р</w:t>
      </w:r>
      <w:r w:rsidR="0038327A">
        <w:rPr>
          <w:rFonts w:ascii="Times New Roman" w:hAnsi="Times New Roman" w:cs="Times New Roman"/>
          <w:sz w:val="28"/>
          <w:szCs w:val="28"/>
        </w:rPr>
        <w:t>азработана математическая модель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8327A">
        <w:rPr>
          <w:rFonts w:ascii="Times New Roman" w:hAnsi="Times New Roman" w:cs="Times New Roman"/>
          <w:sz w:val="28"/>
          <w:szCs w:val="28"/>
        </w:rPr>
        <w:t>, позволяющая выделить влияние предшествующего профессионального маршрута на показатели военно-профессиональной работоспособности у военнослужащих</w:t>
      </w:r>
      <w:r w:rsidR="0038327A" w:rsidRPr="0038327A">
        <w:rPr>
          <w:rFonts w:ascii="Times New Roman" w:hAnsi="Times New Roman" w:cs="Times New Roman"/>
          <w:sz w:val="28"/>
          <w:szCs w:val="28"/>
        </w:rPr>
        <w:t xml:space="preserve"> </w:t>
      </w:r>
      <w:r w:rsidR="0038327A">
        <w:rPr>
          <w:rFonts w:ascii="Times New Roman" w:hAnsi="Times New Roman" w:cs="Times New Roman"/>
          <w:sz w:val="28"/>
          <w:szCs w:val="28"/>
        </w:rPr>
        <w:t>и  прогнозировать её изменения с учетом</w:t>
      </w:r>
      <w:r w:rsidR="0038327A" w:rsidRPr="0038327A">
        <w:rPr>
          <w:rFonts w:ascii="Times New Roman" w:hAnsi="Times New Roman" w:cs="Times New Roman"/>
          <w:sz w:val="28"/>
          <w:szCs w:val="28"/>
        </w:rPr>
        <w:t xml:space="preserve"> </w:t>
      </w:r>
      <w:r w:rsidR="0038327A" w:rsidRPr="005F490D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38327A" w:rsidRPr="005F490D">
        <w:rPr>
          <w:rFonts w:ascii="Times New Roman" w:hAnsi="Times New Roman" w:cs="Times New Roman"/>
          <w:sz w:val="28"/>
          <w:szCs w:val="28"/>
        </w:rPr>
        <w:t xml:space="preserve"> функционального состояния сердечно</w:t>
      </w:r>
      <w:r>
        <w:rPr>
          <w:rFonts w:ascii="Times New Roman" w:hAnsi="Times New Roman" w:cs="Times New Roman"/>
          <w:sz w:val="28"/>
          <w:szCs w:val="28"/>
        </w:rPr>
        <w:t>-сосудистой и дыхательной систем</w:t>
      </w:r>
      <w:r w:rsidR="0038327A" w:rsidRPr="005F490D">
        <w:rPr>
          <w:rFonts w:ascii="Times New Roman" w:hAnsi="Times New Roman" w:cs="Times New Roman"/>
          <w:sz w:val="28"/>
          <w:szCs w:val="28"/>
        </w:rPr>
        <w:t>, 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8327A" w:rsidRPr="005F490D">
        <w:rPr>
          <w:rFonts w:ascii="Times New Roman" w:hAnsi="Times New Roman" w:cs="Times New Roman"/>
          <w:sz w:val="28"/>
          <w:szCs w:val="28"/>
        </w:rPr>
        <w:t xml:space="preserve"> об уровне неспецифической </w:t>
      </w:r>
      <w:r>
        <w:rPr>
          <w:rFonts w:ascii="Times New Roman" w:hAnsi="Times New Roman" w:cs="Times New Roman"/>
          <w:sz w:val="28"/>
          <w:szCs w:val="28"/>
        </w:rPr>
        <w:t>воспалительной</w:t>
      </w:r>
      <w:r w:rsidR="0038327A" w:rsidRPr="005F490D">
        <w:rPr>
          <w:rFonts w:ascii="Times New Roman" w:hAnsi="Times New Roman" w:cs="Times New Roman"/>
          <w:sz w:val="28"/>
          <w:szCs w:val="28"/>
        </w:rPr>
        <w:t xml:space="preserve"> готовности организма и уровне заболеваемости ОРВИ.</w:t>
      </w:r>
    </w:p>
    <w:p w:rsidR="00DD2145" w:rsidRPr="005F490D" w:rsidRDefault="006B09B9" w:rsidP="00076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Важно отметить, что предложенная методика является универсальной и может быть отнесена к военнослужащим, принимающим участие в локальных военных конфликтах без ограничений. Спецификой основной группы является неблагоприятное влияние предшествующего профессионального маршрута, что создает дополнительную нагрузку для механизмов адаптации, которая становится непреодолимой без полноценной и своевременной коррекции. Коррекция необходима </w:t>
      </w:r>
      <w:r w:rsidR="008E20E0">
        <w:rPr>
          <w:rFonts w:ascii="Times New Roman" w:hAnsi="Times New Roman" w:cs="Times New Roman"/>
          <w:sz w:val="28"/>
          <w:szCs w:val="28"/>
        </w:rPr>
        <w:t>в первый триместр</w:t>
      </w:r>
      <w:r w:rsidRPr="005F490D">
        <w:rPr>
          <w:rFonts w:ascii="Times New Roman" w:hAnsi="Times New Roman" w:cs="Times New Roman"/>
          <w:sz w:val="28"/>
          <w:szCs w:val="28"/>
        </w:rPr>
        <w:t xml:space="preserve"> службы, после чего сохранение и развитие достигнутых функциональных резервов адаптации может осуществляться за счет регулярных физических тренировок и своевременного введения пищевых добавок в рацион питания в холодный период года при обеспечении необходимого комплекса мероприятий медицинской службы по проведению диспансерного наблюдения за состоянием здоровья военнослужащих.</w:t>
      </w:r>
    </w:p>
    <w:p w:rsidR="006B09B9" w:rsidRPr="005F490D" w:rsidRDefault="006B09B9" w:rsidP="000761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lastRenderedPageBreak/>
        <w:t>ВЫВОДЫ</w:t>
      </w:r>
    </w:p>
    <w:p w:rsidR="006B09B9" w:rsidRPr="005F490D" w:rsidRDefault="002E4192" w:rsidP="0007615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Р</w:t>
      </w:r>
      <w:r w:rsidR="006B09B9" w:rsidRPr="005F490D">
        <w:rPr>
          <w:rFonts w:ascii="Times New Roman" w:hAnsi="Times New Roman" w:cs="Times New Roman"/>
          <w:sz w:val="28"/>
          <w:szCs w:val="28"/>
        </w:rPr>
        <w:t>езультаты выполнения нормативов снижаются по мере роста доли аэробной нагрузки в выполняемом нормативе. Выявлен достоверный (р&lt;0,05) последовательный рост количества неудовлетворительных результатов при оценке нормативов отражающих скорость, ловкость и выносливость военнослужащих основной группы. Отмечены достоверные (р&lt;0,05) различия в результатах выполнения норматива «Бег 5000 метров» с военнослужащими контрольной группы.</w:t>
      </w:r>
    </w:p>
    <w:p w:rsidR="006B09B9" w:rsidRPr="005F490D" w:rsidRDefault="002E4192" w:rsidP="00B0179B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Р</w:t>
      </w:r>
      <w:r w:rsidR="006B09B9" w:rsidRPr="005F490D">
        <w:rPr>
          <w:rFonts w:ascii="Times New Roman" w:hAnsi="Times New Roman" w:cs="Times New Roman"/>
          <w:sz w:val="28"/>
          <w:szCs w:val="28"/>
        </w:rPr>
        <w:t xml:space="preserve">езультаты выполнения нормативов физической подготовки военнослужащими основной группы связаны с показателями функциональной адаптации кардио-респираторного комплекса, показателями обменно-энергетических процессов в организме, показателями неспецифического местного иммунного ответа прямой средней силы связью. </w:t>
      </w:r>
      <w:r w:rsidR="00B236F3">
        <w:rPr>
          <w:rFonts w:ascii="Times New Roman" w:hAnsi="Times New Roman" w:cs="Times New Roman"/>
          <w:sz w:val="28"/>
          <w:szCs w:val="28"/>
        </w:rPr>
        <w:t>П</w:t>
      </w:r>
      <w:r w:rsidR="006B09B9" w:rsidRPr="005F490D">
        <w:rPr>
          <w:rFonts w:ascii="Times New Roman" w:hAnsi="Times New Roman" w:cs="Times New Roman"/>
          <w:sz w:val="28"/>
          <w:szCs w:val="28"/>
        </w:rPr>
        <w:t>редшествующий подземный стаж работы в угольн</w:t>
      </w:r>
      <w:r w:rsidR="000A7694">
        <w:rPr>
          <w:rFonts w:ascii="Times New Roman" w:hAnsi="Times New Roman" w:cs="Times New Roman"/>
          <w:sz w:val="28"/>
          <w:szCs w:val="28"/>
        </w:rPr>
        <w:t>ых</w:t>
      </w:r>
      <w:r w:rsidR="006B09B9" w:rsidRPr="005F490D">
        <w:rPr>
          <w:rFonts w:ascii="Times New Roman" w:hAnsi="Times New Roman" w:cs="Times New Roman"/>
          <w:sz w:val="28"/>
          <w:szCs w:val="28"/>
        </w:rPr>
        <w:t xml:space="preserve"> шахт</w:t>
      </w:r>
      <w:r w:rsidR="000A7694">
        <w:rPr>
          <w:rFonts w:ascii="Times New Roman" w:hAnsi="Times New Roman" w:cs="Times New Roman"/>
          <w:sz w:val="28"/>
          <w:szCs w:val="28"/>
        </w:rPr>
        <w:t>ах</w:t>
      </w:r>
      <w:r w:rsidR="006B09B9" w:rsidRPr="005F490D">
        <w:rPr>
          <w:rFonts w:ascii="Times New Roman" w:hAnsi="Times New Roman" w:cs="Times New Roman"/>
          <w:sz w:val="28"/>
          <w:szCs w:val="28"/>
        </w:rPr>
        <w:t xml:space="preserve"> оказывает прямое средней силы влияние на показатели выполнения нормативов физической подготовки (r=-0,47, p&lt;0,05 для норматива «Бег 5000 метров»), показатели функциональной адаптации (r= -0,39. p&lt;0,05 для индекса Скибинской), показатели заболеваемости (r= 0,17, p&lt;0,05 для сроков нет</w:t>
      </w:r>
      <w:r w:rsidR="0054558C">
        <w:rPr>
          <w:rFonts w:ascii="Times New Roman" w:hAnsi="Times New Roman" w:cs="Times New Roman"/>
          <w:sz w:val="28"/>
          <w:szCs w:val="28"/>
        </w:rPr>
        <w:t>рудоспособности в связи с ОРВИ).</w:t>
      </w:r>
      <w:r w:rsidR="006B09B9" w:rsidRPr="005F490D">
        <w:rPr>
          <w:rFonts w:ascii="Times New Roman" w:hAnsi="Times New Roman" w:cs="Times New Roman"/>
          <w:sz w:val="28"/>
          <w:szCs w:val="28"/>
        </w:rPr>
        <w:t xml:space="preserve"> </w:t>
      </w:r>
      <w:r w:rsidR="0054558C">
        <w:rPr>
          <w:rFonts w:ascii="Times New Roman" w:hAnsi="Times New Roman" w:cs="Times New Roman"/>
          <w:sz w:val="28"/>
          <w:szCs w:val="28"/>
        </w:rPr>
        <w:t>Показатели заболеваемости</w:t>
      </w:r>
      <w:r w:rsidR="006B09B9" w:rsidRPr="005F490D">
        <w:rPr>
          <w:rFonts w:ascii="Times New Roman" w:hAnsi="Times New Roman" w:cs="Times New Roman"/>
          <w:sz w:val="28"/>
          <w:szCs w:val="28"/>
        </w:rPr>
        <w:t xml:space="preserve"> имеют средней силы связь с результат</w:t>
      </w:r>
      <w:r w:rsidR="0054558C">
        <w:rPr>
          <w:rFonts w:ascii="Times New Roman" w:hAnsi="Times New Roman" w:cs="Times New Roman"/>
          <w:sz w:val="28"/>
          <w:szCs w:val="28"/>
        </w:rPr>
        <w:t>ами</w:t>
      </w:r>
      <w:r w:rsidR="006B09B9" w:rsidRPr="005F490D">
        <w:rPr>
          <w:rFonts w:ascii="Times New Roman" w:hAnsi="Times New Roman" w:cs="Times New Roman"/>
          <w:sz w:val="28"/>
          <w:szCs w:val="28"/>
        </w:rPr>
        <w:t xml:space="preserve"> выполнения нормативов физической подготовки (r= 0,49, p&lt;0,05 для норматива «Бег 5000 метров») и показателями функциональной адаптации (r= -0,43, p&lt;0,05 для индекса Скибинской).</w:t>
      </w:r>
    </w:p>
    <w:p w:rsidR="006B09B9" w:rsidRPr="005F490D" w:rsidRDefault="00501C34" w:rsidP="00B0179B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Э</w:t>
      </w:r>
      <w:r w:rsidR="006B09B9" w:rsidRPr="005F490D">
        <w:rPr>
          <w:rFonts w:ascii="Times New Roman" w:hAnsi="Times New Roman" w:cs="Times New Roman"/>
          <w:sz w:val="28"/>
          <w:szCs w:val="28"/>
        </w:rPr>
        <w:t>нергетическая ценность фактического рациона котлового довольствия военнослужащих не соответствует нормативной энергетической ценности общевойскового пайка, при этом соответствует фактическим з</w:t>
      </w:r>
      <w:r w:rsidRPr="005F490D">
        <w:rPr>
          <w:rFonts w:ascii="Times New Roman" w:hAnsi="Times New Roman" w:cs="Times New Roman"/>
          <w:sz w:val="28"/>
          <w:szCs w:val="28"/>
        </w:rPr>
        <w:t>атратам энергии военнослужащими</w:t>
      </w:r>
      <w:r w:rsidR="006B09B9" w:rsidRPr="005F490D">
        <w:rPr>
          <w:rFonts w:ascii="Times New Roman" w:hAnsi="Times New Roman" w:cs="Times New Roman"/>
          <w:sz w:val="28"/>
          <w:szCs w:val="28"/>
        </w:rPr>
        <w:t>. Рацион несбалансирован по содержанию витаминов и микроэлементов, что</w:t>
      </w:r>
      <w:r w:rsidRPr="005F490D">
        <w:rPr>
          <w:rFonts w:ascii="Times New Roman" w:hAnsi="Times New Roman" w:cs="Times New Roman"/>
          <w:sz w:val="28"/>
          <w:szCs w:val="28"/>
        </w:rPr>
        <w:t xml:space="preserve"> ведет к достоверному (р&lt;0,05) </w:t>
      </w:r>
      <w:r w:rsidR="006B09B9" w:rsidRPr="005F490D">
        <w:rPr>
          <w:rFonts w:ascii="Times New Roman" w:hAnsi="Times New Roman" w:cs="Times New Roman"/>
          <w:sz w:val="28"/>
          <w:szCs w:val="28"/>
        </w:rPr>
        <w:t>росту симптомов дефицита микронутриентов по сравнению с контрольной групп</w:t>
      </w:r>
      <w:r w:rsidRPr="005F490D">
        <w:rPr>
          <w:rFonts w:ascii="Times New Roman" w:hAnsi="Times New Roman" w:cs="Times New Roman"/>
          <w:sz w:val="28"/>
          <w:szCs w:val="28"/>
        </w:rPr>
        <w:t>ой</w:t>
      </w:r>
      <w:r w:rsidR="006B09B9" w:rsidRPr="005F490D">
        <w:rPr>
          <w:rFonts w:ascii="Times New Roman" w:hAnsi="Times New Roman" w:cs="Times New Roman"/>
          <w:sz w:val="28"/>
          <w:szCs w:val="28"/>
        </w:rPr>
        <w:t>. Также установлена связь (</w:t>
      </w:r>
      <w:r w:rsidRPr="005F490D">
        <w:rPr>
          <w:rFonts w:ascii="Times New Roman" w:hAnsi="Times New Roman" w:cs="Times New Roman"/>
          <w:sz w:val="28"/>
          <w:szCs w:val="28"/>
        </w:rPr>
        <w:t>r=</w:t>
      </w:r>
      <w:r w:rsidR="006B09B9" w:rsidRPr="005F490D">
        <w:rPr>
          <w:rFonts w:ascii="Times New Roman" w:hAnsi="Times New Roman" w:cs="Times New Roman"/>
          <w:sz w:val="28"/>
          <w:szCs w:val="28"/>
        </w:rPr>
        <w:t xml:space="preserve">0,86) между количеством симптомов дефицита витаминов и микроэлементов </w:t>
      </w:r>
      <w:r w:rsidR="0054558C">
        <w:rPr>
          <w:rFonts w:ascii="Times New Roman" w:hAnsi="Times New Roman" w:cs="Times New Roman"/>
          <w:sz w:val="28"/>
          <w:szCs w:val="28"/>
        </w:rPr>
        <w:t>в</w:t>
      </w:r>
      <w:r w:rsidR="006B09B9" w:rsidRPr="005F490D">
        <w:rPr>
          <w:rFonts w:ascii="Times New Roman" w:hAnsi="Times New Roman" w:cs="Times New Roman"/>
          <w:sz w:val="28"/>
          <w:szCs w:val="28"/>
        </w:rPr>
        <w:t xml:space="preserve"> основной групп</w:t>
      </w:r>
      <w:r w:rsidR="0054558C">
        <w:rPr>
          <w:rFonts w:ascii="Times New Roman" w:hAnsi="Times New Roman" w:cs="Times New Roman"/>
          <w:sz w:val="28"/>
          <w:szCs w:val="28"/>
        </w:rPr>
        <w:t>е</w:t>
      </w:r>
      <w:r w:rsidR="006B09B9" w:rsidRPr="005F490D">
        <w:rPr>
          <w:rFonts w:ascii="Times New Roman" w:hAnsi="Times New Roman" w:cs="Times New Roman"/>
          <w:sz w:val="28"/>
          <w:szCs w:val="28"/>
        </w:rPr>
        <w:t xml:space="preserve"> и </w:t>
      </w:r>
      <w:r w:rsidR="0054558C">
        <w:rPr>
          <w:rFonts w:ascii="Times New Roman" w:hAnsi="Times New Roman" w:cs="Times New Roman"/>
          <w:sz w:val="28"/>
          <w:szCs w:val="28"/>
        </w:rPr>
        <w:t>длительностью</w:t>
      </w:r>
      <w:r w:rsidR="006B09B9" w:rsidRPr="005F490D">
        <w:rPr>
          <w:rFonts w:ascii="Times New Roman" w:hAnsi="Times New Roman" w:cs="Times New Roman"/>
          <w:sz w:val="28"/>
          <w:szCs w:val="28"/>
        </w:rPr>
        <w:t xml:space="preserve"> подземного стажа работы в угольной шахте.</w:t>
      </w:r>
    </w:p>
    <w:p w:rsidR="006B09B9" w:rsidRPr="005F490D" w:rsidRDefault="00305E3D" w:rsidP="00B0179B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ИРП-Ф</w:t>
      </w:r>
      <w:r w:rsidR="006B09B9" w:rsidRPr="005F490D">
        <w:rPr>
          <w:rFonts w:ascii="Times New Roman" w:hAnsi="Times New Roman" w:cs="Times New Roman"/>
          <w:sz w:val="28"/>
          <w:szCs w:val="28"/>
        </w:rPr>
        <w:t xml:space="preserve"> обеспечивает фактические затраты энергии организмом военнослужащих на 83%, соответствие между энергетической составляющей фактического индивидуального рациона питания военнослужащих и штатного индивидуального рациона питания в боевых условиях составляет 93%, что приводило к росту частоты заболевания пневмонией и росту продолжительности лечения случая пневмонии</w:t>
      </w:r>
      <w:r w:rsidRPr="005F490D">
        <w:rPr>
          <w:rFonts w:ascii="Times New Roman" w:hAnsi="Times New Roman" w:cs="Times New Roman"/>
          <w:sz w:val="28"/>
          <w:szCs w:val="28"/>
        </w:rPr>
        <w:t xml:space="preserve"> (р&lt;0,05)в</w:t>
      </w:r>
      <w:r w:rsidR="006B09B9" w:rsidRPr="005F490D">
        <w:rPr>
          <w:rFonts w:ascii="Times New Roman" w:hAnsi="Times New Roman" w:cs="Times New Roman"/>
          <w:sz w:val="28"/>
          <w:szCs w:val="28"/>
        </w:rPr>
        <w:t xml:space="preserve"> основной групп</w:t>
      </w:r>
      <w:r w:rsidRPr="005F490D">
        <w:rPr>
          <w:rFonts w:ascii="Times New Roman" w:hAnsi="Times New Roman" w:cs="Times New Roman"/>
          <w:sz w:val="28"/>
          <w:szCs w:val="28"/>
        </w:rPr>
        <w:t>е</w:t>
      </w:r>
      <w:r w:rsidR="006B09B9" w:rsidRPr="005F490D">
        <w:rPr>
          <w:rFonts w:ascii="Times New Roman" w:hAnsi="Times New Roman" w:cs="Times New Roman"/>
          <w:sz w:val="28"/>
          <w:szCs w:val="28"/>
        </w:rPr>
        <w:t>.</w:t>
      </w:r>
    </w:p>
    <w:p w:rsidR="006B09B9" w:rsidRPr="005F490D" w:rsidRDefault="00C806F0" w:rsidP="00C00187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09B9" w:rsidRPr="005F490D">
        <w:rPr>
          <w:rFonts w:ascii="Times New Roman" w:hAnsi="Times New Roman" w:cs="Times New Roman"/>
          <w:sz w:val="28"/>
          <w:szCs w:val="28"/>
        </w:rPr>
        <w:t>пти</w:t>
      </w:r>
      <w:r w:rsidR="00305E3D" w:rsidRPr="005F490D">
        <w:rPr>
          <w:rFonts w:ascii="Times New Roman" w:hAnsi="Times New Roman" w:cs="Times New Roman"/>
          <w:sz w:val="28"/>
          <w:szCs w:val="28"/>
        </w:rPr>
        <w:t>мизаци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05E3D" w:rsidRPr="005F490D">
        <w:rPr>
          <w:rFonts w:ascii="Times New Roman" w:hAnsi="Times New Roman" w:cs="Times New Roman"/>
          <w:sz w:val="28"/>
          <w:szCs w:val="28"/>
        </w:rPr>
        <w:t xml:space="preserve"> питания в основной группе </w:t>
      </w:r>
      <w:r>
        <w:rPr>
          <w:rFonts w:ascii="Times New Roman" w:hAnsi="Times New Roman" w:cs="Times New Roman"/>
          <w:sz w:val="28"/>
          <w:szCs w:val="28"/>
        </w:rPr>
        <w:t>проводили по</w:t>
      </w:r>
      <w:r w:rsidR="006B09B9" w:rsidRPr="005F490D">
        <w:rPr>
          <w:rFonts w:ascii="Times New Roman" w:hAnsi="Times New Roman" w:cs="Times New Roman"/>
          <w:sz w:val="28"/>
          <w:szCs w:val="28"/>
        </w:rPr>
        <w:t xml:space="preserve"> двухкомпонентн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B09B9" w:rsidRPr="005F490D">
        <w:rPr>
          <w:rFonts w:ascii="Times New Roman" w:hAnsi="Times New Roman" w:cs="Times New Roman"/>
          <w:sz w:val="28"/>
          <w:szCs w:val="28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B09B9" w:rsidRPr="005F490D">
        <w:rPr>
          <w:rFonts w:ascii="Times New Roman" w:hAnsi="Times New Roman" w:cs="Times New Roman"/>
          <w:sz w:val="28"/>
          <w:szCs w:val="28"/>
        </w:rPr>
        <w:t xml:space="preserve"> – в холодный период года в </w:t>
      </w:r>
      <w:r w:rsidR="00305E3D" w:rsidRPr="005F490D">
        <w:rPr>
          <w:rFonts w:ascii="Times New Roman" w:hAnsi="Times New Roman" w:cs="Times New Roman"/>
          <w:sz w:val="28"/>
          <w:szCs w:val="28"/>
        </w:rPr>
        <w:t>ИРП</w:t>
      </w:r>
      <w:r w:rsidR="006B09B9" w:rsidRPr="005F490D">
        <w:rPr>
          <w:rFonts w:ascii="Times New Roman" w:hAnsi="Times New Roman" w:cs="Times New Roman"/>
          <w:sz w:val="28"/>
          <w:szCs w:val="28"/>
        </w:rPr>
        <w:t xml:space="preserve"> включали 50 граммов соленого свиного шпика </w:t>
      </w:r>
      <w:r>
        <w:rPr>
          <w:rFonts w:ascii="Times New Roman" w:hAnsi="Times New Roman" w:cs="Times New Roman"/>
          <w:sz w:val="28"/>
          <w:szCs w:val="28"/>
        </w:rPr>
        <w:t>из грудной части туши. В</w:t>
      </w:r>
      <w:r w:rsidR="006B09B9" w:rsidRPr="005F490D">
        <w:rPr>
          <w:rFonts w:ascii="Times New Roman" w:hAnsi="Times New Roman" w:cs="Times New Roman"/>
          <w:sz w:val="28"/>
          <w:szCs w:val="28"/>
        </w:rPr>
        <w:t xml:space="preserve"> период пребывания в </w:t>
      </w:r>
      <w:r w:rsidR="00305E3D" w:rsidRPr="005F490D">
        <w:rPr>
          <w:rFonts w:ascii="Times New Roman" w:hAnsi="Times New Roman" w:cs="Times New Roman"/>
          <w:sz w:val="28"/>
          <w:szCs w:val="28"/>
        </w:rPr>
        <w:t>ППД</w:t>
      </w:r>
      <w:r w:rsidR="006B09B9" w:rsidRPr="005F490D">
        <w:rPr>
          <w:rFonts w:ascii="Times New Roman" w:hAnsi="Times New Roman" w:cs="Times New Roman"/>
          <w:sz w:val="28"/>
          <w:szCs w:val="28"/>
        </w:rPr>
        <w:t xml:space="preserve"> в рацион дополнительно включали 4 таблетки биологически активной добавки «Спирулина», что эквивалентно 2 граммам спирулины и 1 таблетку «Биологически активной добавки «Селен – Актив», что эквивалентно 50 мкг селена и 50 мг аскорбиновой кислоты. Выявлено </w:t>
      </w:r>
      <w:r w:rsidR="00305E3D" w:rsidRPr="005F490D">
        <w:rPr>
          <w:rFonts w:ascii="Times New Roman" w:hAnsi="Times New Roman" w:cs="Times New Roman"/>
          <w:sz w:val="28"/>
          <w:szCs w:val="28"/>
        </w:rPr>
        <w:t xml:space="preserve">(р&lt;0,05) </w:t>
      </w:r>
      <w:r w:rsidR="006B09B9" w:rsidRPr="005F490D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6B09B9" w:rsidRPr="005F490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дефицита витаминов и микроэлементов, в том числе селена, </w:t>
      </w:r>
      <w:r w:rsidR="00305E3D" w:rsidRPr="005F490D">
        <w:rPr>
          <w:rFonts w:ascii="Times New Roman" w:hAnsi="Times New Roman" w:cs="Times New Roman"/>
          <w:sz w:val="28"/>
          <w:szCs w:val="28"/>
        </w:rPr>
        <w:t>в</w:t>
      </w:r>
      <w:r w:rsidR="006B09B9" w:rsidRPr="005F490D">
        <w:rPr>
          <w:rFonts w:ascii="Times New Roman" w:hAnsi="Times New Roman" w:cs="Times New Roman"/>
          <w:sz w:val="28"/>
          <w:szCs w:val="28"/>
        </w:rPr>
        <w:t xml:space="preserve"> основной групп</w:t>
      </w:r>
      <w:r w:rsidR="00305E3D" w:rsidRPr="005F490D">
        <w:rPr>
          <w:rFonts w:ascii="Times New Roman" w:hAnsi="Times New Roman" w:cs="Times New Roman"/>
          <w:sz w:val="28"/>
          <w:szCs w:val="28"/>
        </w:rPr>
        <w:t>е</w:t>
      </w:r>
      <w:r w:rsidR="006B09B9" w:rsidRPr="005F49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9B9" w:rsidRPr="005F490D" w:rsidRDefault="006B09B9" w:rsidP="00C00187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В </w:t>
      </w:r>
      <w:r w:rsidR="00F8054E" w:rsidRPr="005F490D">
        <w:rPr>
          <w:rFonts w:ascii="Times New Roman" w:hAnsi="Times New Roman" w:cs="Times New Roman"/>
          <w:sz w:val="28"/>
          <w:szCs w:val="28"/>
        </w:rPr>
        <w:t>результате оптимизации добились</w:t>
      </w:r>
      <w:r w:rsidRPr="005F490D">
        <w:rPr>
          <w:rFonts w:ascii="Times New Roman" w:hAnsi="Times New Roman" w:cs="Times New Roman"/>
          <w:sz w:val="28"/>
          <w:szCs w:val="28"/>
        </w:rPr>
        <w:t xml:space="preserve"> (р&lt;0,05) </w:t>
      </w:r>
      <w:r w:rsidR="00F8054E" w:rsidRPr="005F490D">
        <w:rPr>
          <w:rFonts w:ascii="Times New Roman" w:hAnsi="Times New Roman" w:cs="Times New Roman"/>
          <w:sz w:val="28"/>
          <w:szCs w:val="28"/>
        </w:rPr>
        <w:t>измен</w:t>
      </w:r>
      <w:r w:rsidRPr="005F490D">
        <w:rPr>
          <w:rFonts w:ascii="Times New Roman" w:hAnsi="Times New Roman" w:cs="Times New Roman"/>
          <w:sz w:val="28"/>
          <w:szCs w:val="28"/>
        </w:rPr>
        <w:t xml:space="preserve">ения показателей функциональной адаптации, в том числе </w:t>
      </w:r>
      <w:r w:rsidR="00FD33E5" w:rsidRPr="005F490D">
        <w:rPr>
          <w:rFonts w:ascii="Times New Roman" w:hAnsi="Times New Roman" w:cs="Times New Roman"/>
          <w:sz w:val="28"/>
          <w:szCs w:val="28"/>
        </w:rPr>
        <w:t>ИФС</w:t>
      </w:r>
      <w:r w:rsidRPr="005F490D">
        <w:rPr>
          <w:rFonts w:ascii="Times New Roman" w:hAnsi="Times New Roman" w:cs="Times New Roman"/>
          <w:sz w:val="28"/>
          <w:szCs w:val="28"/>
        </w:rPr>
        <w:t xml:space="preserve">, </w:t>
      </w:r>
      <w:r w:rsidR="00FD33E5" w:rsidRPr="005F490D">
        <w:rPr>
          <w:rFonts w:ascii="Times New Roman" w:hAnsi="Times New Roman" w:cs="Times New Roman"/>
          <w:sz w:val="28"/>
          <w:szCs w:val="28"/>
        </w:rPr>
        <w:t>АП</w:t>
      </w:r>
      <w:r w:rsidRPr="005F490D">
        <w:rPr>
          <w:rFonts w:ascii="Times New Roman" w:hAnsi="Times New Roman" w:cs="Times New Roman"/>
          <w:sz w:val="28"/>
          <w:szCs w:val="28"/>
        </w:rPr>
        <w:t xml:space="preserve"> по Р.М. Баевскому, индекса Робинсона, индекса Скибинской, </w:t>
      </w:r>
      <w:r w:rsidR="00A046B6">
        <w:rPr>
          <w:rFonts w:ascii="Times New Roman" w:hAnsi="Times New Roman" w:cs="Times New Roman"/>
          <w:sz w:val="28"/>
          <w:szCs w:val="28"/>
        </w:rPr>
        <w:t>ИА</w:t>
      </w:r>
      <w:r w:rsidRPr="005F490D">
        <w:rPr>
          <w:rFonts w:ascii="Times New Roman" w:hAnsi="Times New Roman" w:cs="Times New Roman"/>
          <w:sz w:val="28"/>
          <w:szCs w:val="28"/>
        </w:rPr>
        <w:t xml:space="preserve"> по Л.Х.Гаркави, что привело к росту функциональных резервов организма военнослужащих. </w:t>
      </w:r>
      <w:r w:rsidR="00FD33E5" w:rsidRPr="005F490D">
        <w:rPr>
          <w:rFonts w:ascii="Times New Roman" w:hAnsi="Times New Roman" w:cs="Times New Roman"/>
          <w:sz w:val="28"/>
          <w:szCs w:val="28"/>
        </w:rPr>
        <w:t>Изменение</w:t>
      </w:r>
      <w:r w:rsidRPr="005F490D">
        <w:rPr>
          <w:rFonts w:ascii="Times New Roman" w:hAnsi="Times New Roman" w:cs="Times New Roman"/>
          <w:sz w:val="28"/>
          <w:szCs w:val="28"/>
        </w:rPr>
        <w:t xml:space="preserve"> показателей функциональной адаптации привел</w:t>
      </w:r>
      <w:r w:rsidR="00A046B6">
        <w:rPr>
          <w:rFonts w:ascii="Times New Roman" w:hAnsi="Times New Roman" w:cs="Times New Roman"/>
          <w:sz w:val="28"/>
          <w:szCs w:val="28"/>
        </w:rPr>
        <w:t>о (р&lt;0,05)</w:t>
      </w:r>
      <w:r w:rsidRPr="005F490D">
        <w:rPr>
          <w:rFonts w:ascii="Times New Roman" w:hAnsi="Times New Roman" w:cs="Times New Roman"/>
          <w:sz w:val="28"/>
          <w:szCs w:val="28"/>
        </w:rPr>
        <w:t xml:space="preserve"> к росту показателей выполнения нормативов физической подготовки </w:t>
      </w:r>
      <w:r w:rsidR="00FD33E5" w:rsidRPr="005F490D">
        <w:rPr>
          <w:rFonts w:ascii="Times New Roman" w:hAnsi="Times New Roman" w:cs="Times New Roman"/>
          <w:sz w:val="28"/>
          <w:szCs w:val="28"/>
        </w:rPr>
        <w:t>в</w:t>
      </w:r>
      <w:r w:rsidRPr="005F490D">
        <w:rPr>
          <w:rFonts w:ascii="Times New Roman" w:hAnsi="Times New Roman" w:cs="Times New Roman"/>
          <w:sz w:val="28"/>
          <w:szCs w:val="28"/>
        </w:rPr>
        <w:t xml:space="preserve"> основной групп</w:t>
      </w:r>
      <w:r w:rsidR="00FD33E5" w:rsidRPr="005F490D">
        <w:rPr>
          <w:rFonts w:ascii="Times New Roman" w:hAnsi="Times New Roman" w:cs="Times New Roman"/>
          <w:sz w:val="28"/>
          <w:szCs w:val="28"/>
        </w:rPr>
        <w:t>е</w:t>
      </w:r>
      <w:r w:rsidRPr="005F490D">
        <w:rPr>
          <w:rFonts w:ascii="Times New Roman" w:hAnsi="Times New Roman" w:cs="Times New Roman"/>
          <w:sz w:val="28"/>
          <w:szCs w:val="28"/>
        </w:rPr>
        <w:t xml:space="preserve"> по сравнению с предшествующим периодом, также удалось добиться отсутствия достоверных различий между показателями выполнения нормативов физической подготовки в </w:t>
      </w:r>
      <w:r w:rsidR="00576F68" w:rsidRPr="005F490D">
        <w:rPr>
          <w:rFonts w:ascii="Times New Roman" w:hAnsi="Times New Roman" w:cs="Times New Roman"/>
          <w:sz w:val="28"/>
          <w:szCs w:val="28"/>
        </w:rPr>
        <w:t>основной</w:t>
      </w:r>
      <w:r w:rsidRPr="005F490D">
        <w:rPr>
          <w:rFonts w:ascii="Times New Roman" w:hAnsi="Times New Roman" w:cs="Times New Roman"/>
          <w:sz w:val="28"/>
          <w:szCs w:val="28"/>
        </w:rPr>
        <w:t xml:space="preserve"> и контрольной группах. Отмечено (р&lt;0,05) снижение показателей обращаемости за медицинской помощью, длительности лечения и затрат на лечение в основной группе, </w:t>
      </w:r>
      <w:r w:rsidR="00FD33E5" w:rsidRPr="005F490D">
        <w:rPr>
          <w:rFonts w:ascii="Times New Roman" w:hAnsi="Times New Roman" w:cs="Times New Roman"/>
          <w:sz w:val="28"/>
          <w:szCs w:val="28"/>
        </w:rPr>
        <w:t>при отсутствии (p&gt;0,1)</w:t>
      </w:r>
      <w:r w:rsidR="00447263">
        <w:rPr>
          <w:rFonts w:ascii="Times New Roman" w:hAnsi="Times New Roman" w:cs="Times New Roman"/>
          <w:sz w:val="28"/>
          <w:szCs w:val="28"/>
        </w:rPr>
        <w:t xml:space="preserve"> </w:t>
      </w:r>
      <w:r w:rsidR="00FD33E5" w:rsidRPr="005F490D">
        <w:rPr>
          <w:rFonts w:ascii="Times New Roman" w:hAnsi="Times New Roman" w:cs="Times New Roman"/>
          <w:sz w:val="28"/>
          <w:szCs w:val="28"/>
        </w:rPr>
        <w:t xml:space="preserve">различий с </w:t>
      </w:r>
      <w:r w:rsidRPr="005F490D">
        <w:rPr>
          <w:rFonts w:ascii="Times New Roman" w:hAnsi="Times New Roman" w:cs="Times New Roman"/>
          <w:sz w:val="28"/>
          <w:szCs w:val="28"/>
        </w:rPr>
        <w:t>контрольной групп</w:t>
      </w:r>
      <w:r w:rsidR="00FD33E5" w:rsidRPr="005F490D">
        <w:rPr>
          <w:rFonts w:ascii="Times New Roman" w:hAnsi="Times New Roman" w:cs="Times New Roman"/>
          <w:sz w:val="28"/>
          <w:szCs w:val="28"/>
        </w:rPr>
        <w:t>ой</w:t>
      </w:r>
      <w:r w:rsidRPr="005F490D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FD33E5" w:rsidRPr="005F490D">
        <w:rPr>
          <w:rFonts w:ascii="Times New Roman" w:hAnsi="Times New Roman" w:cs="Times New Roman"/>
          <w:sz w:val="28"/>
          <w:szCs w:val="28"/>
        </w:rPr>
        <w:t>ями</w:t>
      </w:r>
      <w:r w:rsidRPr="005F490D">
        <w:rPr>
          <w:rFonts w:ascii="Times New Roman" w:hAnsi="Times New Roman" w:cs="Times New Roman"/>
          <w:sz w:val="28"/>
          <w:szCs w:val="28"/>
        </w:rPr>
        <w:t xml:space="preserve"> по войсковой части </w:t>
      </w:r>
      <w:r w:rsidR="001E71EE" w:rsidRPr="005F490D">
        <w:rPr>
          <w:rFonts w:ascii="Times New Roman" w:hAnsi="Times New Roman" w:cs="Times New Roman"/>
          <w:sz w:val="28"/>
          <w:szCs w:val="28"/>
        </w:rPr>
        <w:t>N</w:t>
      </w:r>
      <w:r w:rsidRPr="005F490D">
        <w:rPr>
          <w:rFonts w:ascii="Times New Roman" w:hAnsi="Times New Roman" w:cs="Times New Roman"/>
          <w:sz w:val="28"/>
          <w:szCs w:val="28"/>
        </w:rPr>
        <w:t xml:space="preserve"> ВВ МВД ДНР.</w:t>
      </w:r>
    </w:p>
    <w:p w:rsidR="003D418C" w:rsidRPr="005F490D" w:rsidRDefault="00C00187" w:rsidP="00C00187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Математическая модель 1 позволяет прогнозировать частоту обращения за медицинской помощью военнослужащего, опираясь на </w:t>
      </w:r>
      <w:r w:rsidR="00F961A3">
        <w:rPr>
          <w:rFonts w:ascii="Times New Roman" w:hAnsi="Times New Roman" w:cs="Times New Roman"/>
          <w:sz w:val="28"/>
          <w:szCs w:val="28"/>
        </w:rPr>
        <w:t xml:space="preserve">показатели военно-профессиональной работоспособности, </w:t>
      </w:r>
      <w:r w:rsidRPr="005F490D">
        <w:rPr>
          <w:rFonts w:ascii="Times New Roman" w:hAnsi="Times New Roman" w:cs="Times New Roman"/>
          <w:sz w:val="28"/>
          <w:szCs w:val="28"/>
        </w:rPr>
        <w:t xml:space="preserve">данные о сроках нетрудоспособности за прошедший календарный период, </w:t>
      </w:r>
      <w:r w:rsidR="00F961A3">
        <w:rPr>
          <w:rFonts w:ascii="Times New Roman" w:hAnsi="Times New Roman" w:cs="Times New Roman"/>
          <w:sz w:val="28"/>
          <w:szCs w:val="28"/>
        </w:rPr>
        <w:t>показатели</w:t>
      </w:r>
      <w:r w:rsidRPr="005F490D">
        <w:rPr>
          <w:rFonts w:ascii="Times New Roman" w:hAnsi="Times New Roman" w:cs="Times New Roman"/>
          <w:sz w:val="28"/>
          <w:szCs w:val="28"/>
        </w:rPr>
        <w:t xml:space="preserve"> адапта</w:t>
      </w:r>
      <w:r w:rsidR="00F961A3">
        <w:rPr>
          <w:rFonts w:ascii="Times New Roman" w:hAnsi="Times New Roman" w:cs="Times New Roman"/>
          <w:sz w:val="28"/>
          <w:szCs w:val="28"/>
        </w:rPr>
        <w:t>ции сердечно-сосудистой системы</w:t>
      </w:r>
      <w:r w:rsidRPr="005F490D">
        <w:rPr>
          <w:rFonts w:ascii="Times New Roman" w:hAnsi="Times New Roman" w:cs="Times New Roman"/>
          <w:sz w:val="28"/>
          <w:szCs w:val="28"/>
        </w:rPr>
        <w:t xml:space="preserve"> </w:t>
      </w:r>
      <w:r w:rsidR="00F961A3">
        <w:rPr>
          <w:rFonts w:ascii="Times New Roman" w:hAnsi="Times New Roman" w:cs="Times New Roman"/>
          <w:sz w:val="28"/>
          <w:szCs w:val="28"/>
        </w:rPr>
        <w:t>и</w:t>
      </w:r>
      <w:r w:rsidRPr="005F490D">
        <w:rPr>
          <w:rFonts w:ascii="Times New Roman" w:hAnsi="Times New Roman" w:cs="Times New Roman"/>
          <w:sz w:val="28"/>
          <w:szCs w:val="28"/>
        </w:rPr>
        <w:t xml:space="preserve"> показатели базовых обменно-энергетических процессов </w:t>
      </w:r>
      <w:r w:rsidR="00F961A3">
        <w:rPr>
          <w:rFonts w:ascii="Times New Roman" w:hAnsi="Times New Roman" w:cs="Times New Roman"/>
          <w:sz w:val="28"/>
          <w:szCs w:val="28"/>
        </w:rPr>
        <w:t>Д</w:t>
      </w:r>
      <w:r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анная модель регрессионного анализа объясняет 40,23% дисперсии зависимой переменной. </w:t>
      </w:r>
    </w:p>
    <w:p w:rsidR="00D26B43" w:rsidRPr="005F490D" w:rsidRDefault="00C00187" w:rsidP="00621B01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Математическая модель 2 позволяет прогнозировать уровень военно-профессиональной работоспособности</w:t>
      </w:r>
      <w:r w:rsidR="00F961A3">
        <w:rPr>
          <w:rFonts w:ascii="Times New Roman" w:hAnsi="Times New Roman" w:cs="Times New Roman"/>
          <w:sz w:val="28"/>
          <w:szCs w:val="28"/>
        </w:rPr>
        <w:t>,</w:t>
      </w:r>
      <w:r w:rsidRPr="005F490D">
        <w:rPr>
          <w:rFonts w:ascii="Times New Roman" w:hAnsi="Times New Roman" w:cs="Times New Roman"/>
          <w:sz w:val="28"/>
          <w:szCs w:val="28"/>
        </w:rPr>
        <w:t xml:space="preserve"> опираясь на данные о предшествующем профессиональном маршруте военнослужащего, показатели функционального состояния сердечно-сосудистой и дыхательной системы, соотнесенные с возрастом и показателями массы и роста, а также на данные об уровне неспецифической </w:t>
      </w:r>
      <w:r w:rsidR="00F961A3">
        <w:rPr>
          <w:rFonts w:ascii="Times New Roman" w:hAnsi="Times New Roman" w:cs="Times New Roman"/>
          <w:sz w:val="28"/>
          <w:szCs w:val="28"/>
        </w:rPr>
        <w:t>воспалительной</w:t>
      </w:r>
      <w:r w:rsidRPr="005F490D">
        <w:rPr>
          <w:rFonts w:ascii="Times New Roman" w:hAnsi="Times New Roman" w:cs="Times New Roman"/>
          <w:sz w:val="28"/>
          <w:szCs w:val="28"/>
        </w:rPr>
        <w:t xml:space="preserve"> готовности организма и уровне заболеваемости ОРВИ. </w:t>
      </w:r>
      <w:r w:rsidRPr="005F490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модель регрессионного анализа объясняет 38,58% дисперсии зависимой переменной</w:t>
      </w:r>
    </w:p>
    <w:p w:rsidR="00621B01" w:rsidRPr="005F490D" w:rsidRDefault="00621B01" w:rsidP="000761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9B9" w:rsidRDefault="00B0179B" w:rsidP="000761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="006B09B9" w:rsidRPr="005F490D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F7582A" w:rsidRPr="00F7582A" w:rsidRDefault="00F7582A" w:rsidP="00F758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Управлению войсковой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отделом оперативно</w:t>
      </w:r>
      <w:r w:rsidR="006E2F9F">
        <w:rPr>
          <w:rFonts w:ascii="Times New Roman" w:hAnsi="Times New Roman" w:cs="Times New Roman"/>
          <w:sz w:val="28"/>
          <w:szCs w:val="28"/>
        </w:rPr>
        <w:t>-тактического управления Командования внутренних войск МВД ДНР внести необходимые изменения в нормативные акты, предписывающие:</w:t>
      </w:r>
    </w:p>
    <w:p w:rsidR="00BD2E2A" w:rsidRDefault="00BD2E2A" w:rsidP="00BD2E2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Службе продовольственного обеспечения тыла войсковой части добавить в ИРП военнослужащих, имеющих стаж подземных работ в угольной шахте свыше 5 лет 50 мг соленого свиного шпика в холодный период года на первое полугодие службы.</w:t>
      </w:r>
    </w:p>
    <w:p w:rsidR="00BD2E2A" w:rsidRDefault="00BD2E2A" w:rsidP="00BD2E2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Медицинской службе войсковой части при первичном осмотре кандидата на военную службу с опытом подземных работ в угольной шахте свыше 5 лет определять основные показатели функциональной адаптации, по показаниям рекомендовать зачисление кандидата во вспомогательные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подразделения – рота материально-технического обеспечения, рота управления и связи.</w:t>
      </w:r>
    </w:p>
    <w:p w:rsidR="009B0F5D" w:rsidRDefault="0066350A" w:rsidP="00BD2E2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службе войсковой части</w:t>
      </w:r>
      <w:r w:rsidR="00BD2E2A">
        <w:rPr>
          <w:rFonts w:ascii="Times New Roman" w:hAnsi="Times New Roman" w:cs="Times New Roman"/>
          <w:sz w:val="28"/>
          <w:szCs w:val="28"/>
        </w:rPr>
        <w:t xml:space="preserve"> при зачислении на военную службу кандидата со стажем подземных работ в угольной шахте свыше 5 лет проводить коррекцию рациона питания с использованием комплекса биологически активных добавок – «Спирулина» и «Селен Актив» на протяжении первых трех месяцев службы.</w:t>
      </w:r>
    </w:p>
    <w:p w:rsidR="00BD2E2A" w:rsidRDefault="0066350A" w:rsidP="006635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службе войсковой части проводить контроль показателей функциональной адаптации у военнослужащих с опытом подземного труда в угольных шахтах свыше 5 лет каждые 6 месяцев, в случае развития стойких дезадаптозов и десинхронозов, рекомендовать перевод военнослужащего на другую должность.</w:t>
      </w:r>
    </w:p>
    <w:p w:rsidR="0066350A" w:rsidRPr="00BD2E2A" w:rsidRDefault="0066350A" w:rsidP="00BD2E2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91B97" w:rsidRPr="005F490D" w:rsidRDefault="00B91B97" w:rsidP="00B91B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490D">
        <w:rPr>
          <w:rFonts w:ascii="Times New Roman" w:hAnsi="Times New Roman"/>
          <w:sz w:val="28"/>
          <w:szCs w:val="28"/>
        </w:rPr>
        <w:t>СПИСОК ОПУБЛИКОВАННЫХ РАБОТ ПО ТЕМЕ ДИССЕРТАЦИИ</w:t>
      </w:r>
    </w:p>
    <w:p w:rsidR="00B91B97" w:rsidRPr="005F490D" w:rsidRDefault="00B91B97" w:rsidP="00B91B9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490D">
        <w:rPr>
          <w:rFonts w:ascii="Times New Roman" w:hAnsi="Times New Roman"/>
          <w:sz w:val="28"/>
          <w:szCs w:val="28"/>
        </w:rPr>
        <w:t>Чуркин</w:t>
      </w:r>
      <w:r>
        <w:rPr>
          <w:rFonts w:ascii="Times New Roman" w:hAnsi="Times New Roman"/>
          <w:sz w:val="28"/>
          <w:szCs w:val="28"/>
        </w:rPr>
        <w:t>,</w:t>
      </w:r>
      <w:r w:rsidRPr="005F490D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В. Специфика продовольственного обеспечения военнослужащих в условиях локального военного конфликта /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В. Чуркин,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О. Ластков,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А. Рощупкин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5F490D">
        <w:rPr>
          <w:rFonts w:ascii="Times New Roman" w:hAnsi="Times New Roman"/>
          <w:sz w:val="28"/>
          <w:szCs w:val="28"/>
        </w:rPr>
        <w:t xml:space="preserve">Система медицинского обеспечения в локальных войнах 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F490D">
        <w:rPr>
          <w:rFonts w:ascii="Times New Roman" w:hAnsi="Times New Roman"/>
          <w:sz w:val="28"/>
          <w:szCs w:val="28"/>
        </w:rPr>
        <w:t>в 2-х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: материалы Всерос</w:t>
      </w:r>
      <w:r>
        <w:rPr>
          <w:rFonts w:ascii="Times New Roman" w:hAnsi="Times New Roman"/>
          <w:sz w:val="28"/>
          <w:szCs w:val="28"/>
        </w:rPr>
        <w:t>.</w:t>
      </w:r>
      <w:r w:rsidRPr="005F490D">
        <w:rPr>
          <w:rFonts w:ascii="Times New Roman" w:hAnsi="Times New Roman"/>
          <w:sz w:val="28"/>
          <w:szCs w:val="28"/>
        </w:rPr>
        <w:t xml:space="preserve"> науч.-практ. конф. с междунар</w:t>
      </w:r>
      <w:r>
        <w:rPr>
          <w:rFonts w:ascii="Times New Roman" w:hAnsi="Times New Roman"/>
          <w:sz w:val="28"/>
          <w:szCs w:val="28"/>
        </w:rPr>
        <w:t>.</w:t>
      </w:r>
      <w:r w:rsidRPr="005F490D">
        <w:rPr>
          <w:rFonts w:ascii="Times New Roman" w:hAnsi="Times New Roman"/>
          <w:sz w:val="28"/>
          <w:szCs w:val="28"/>
        </w:rPr>
        <w:t xml:space="preserve"> участием / ГБОУ ВПО РостГМУ Минздрава России. – Ростов н/Д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490D">
        <w:rPr>
          <w:rFonts w:ascii="Times New Roman" w:hAnsi="Times New Roman"/>
          <w:sz w:val="28"/>
          <w:szCs w:val="28"/>
        </w:rPr>
        <w:t>: изд-во РостГМУ, 2016. – Т 2.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F490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5F490D">
        <w:rPr>
          <w:rFonts w:ascii="Times New Roman" w:hAnsi="Times New Roman"/>
          <w:sz w:val="28"/>
          <w:szCs w:val="28"/>
        </w:rPr>
        <w:t xml:space="preserve"> 264</w:t>
      </w:r>
      <w:r>
        <w:rPr>
          <w:rFonts w:ascii="Times New Roman" w:hAnsi="Times New Roman"/>
          <w:sz w:val="28"/>
          <w:szCs w:val="28"/>
        </w:rPr>
        <w:t>–</w:t>
      </w:r>
      <w:r w:rsidRPr="005F490D">
        <w:rPr>
          <w:rFonts w:ascii="Times New Roman" w:hAnsi="Times New Roman"/>
          <w:sz w:val="28"/>
          <w:szCs w:val="28"/>
        </w:rPr>
        <w:t>266.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377AA">
        <w:rPr>
          <w:rFonts w:ascii="Times New Roman" w:hAnsi="Times New Roman"/>
          <w:i/>
          <w:sz w:val="28"/>
          <w:szCs w:val="28"/>
        </w:rPr>
        <w:t xml:space="preserve">Диссертант выполнил исследование, подготовил </w:t>
      </w:r>
      <w:r>
        <w:rPr>
          <w:rFonts w:ascii="Times New Roman" w:hAnsi="Times New Roman"/>
          <w:i/>
          <w:sz w:val="28"/>
          <w:szCs w:val="28"/>
        </w:rPr>
        <w:t>тезисы</w:t>
      </w:r>
      <w:r>
        <w:rPr>
          <w:rFonts w:ascii="Times New Roman" w:hAnsi="Times New Roman"/>
          <w:sz w:val="28"/>
          <w:szCs w:val="28"/>
        </w:rPr>
        <w:t>)</w:t>
      </w:r>
    </w:p>
    <w:p w:rsidR="00B91B97" w:rsidRPr="005F490D" w:rsidRDefault="00B91B97" w:rsidP="00B91B97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490D">
        <w:rPr>
          <w:rFonts w:ascii="Times New Roman" w:hAnsi="Times New Roman"/>
          <w:sz w:val="28"/>
          <w:szCs w:val="28"/>
        </w:rPr>
        <w:t>Чуркин</w:t>
      </w:r>
      <w:r>
        <w:rPr>
          <w:rFonts w:ascii="Times New Roman" w:hAnsi="Times New Roman"/>
          <w:sz w:val="28"/>
          <w:szCs w:val="28"/>
        </w:rPr>
        <w:t>,</w:t>
      </w:r>
      <w:r w:rsidRPr="005F490D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В. Влияние предшествующего профессионального маршрута на показатели физической подготовки военнослужащих /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В. Чуркин,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А. Сапер,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О. Ластков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5F490D">
        <w:rPr>
          <w:rFonts w:ascii="Times New Roman" w:hAnsi="Times New Roman"/>
          <w:sz w:val="28"/>
          <w:szCs w:val="28"/>
        </w:rPr>
        <w:t>Система медицинского обеспечения в локальных войнах в 2-х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: материалы Всерос</w:t>
      </w:r>
      <w:r>
        <w:rPr>
          <w:rFonts w:ascii="Times New Roman" w:hAnsi="Times New Roman"/>
          <w:sz w:val="28"/>
          <w:szCs w:val="28"/>
        </w:rPr>
        <w:t>.</w:t>
      </w:r>
      <w:r w:rsidRPr="005F490D">
        <w:rPr>
          <w:rFonts w:ascii="Times New Roman" w:hAnsi="Times New Roman"/>
          <w:sz w:val="28"/>
          <w:szCs w:val="28"/>
        </w:rPr>
        <w:t xml:space="preserve"> науч.-практ. конф. с междунар</w:t>
      </w:r>
      <w:r>
        <w:rPr>
          <w:rFonts w:ascii="Times New Roman" w:hAnsi="Times New Roman"/>
          <w:sz w:val="28"/>
          <w:szCs w:val="28"/>
        </w:rPr>
        <w:t>.</w:t>
      </w:r>
      <w:r w:rsidRPr="005F490D">
        <w:rPr>
          <w:rFonts w:ascii="Times New Roman" w:hAnsi="Times New Roman"/>
          <w:sz w:val="28"/>
          <w:szCs w:val="28"/>
        </w:rPr>
        <w:t xml:space="preserve"> участием / ГБОУ ВПО РостГМУ Минздрава России. – Ростов н/Д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490D">
        <w:rPr>
          <w:rFonts w:ascii="Times New Roman" w:hAnsi="Times New Roman"/>
          <w:sz w:val="28"/>
          <w:szCs w:val="28"/>
        </w:rPr>
        <w:t>: изд-во РостГМУ, 2016. – Т 2.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F490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5F490D">
        <w:rPr>
          <w:rFonts w:ascii="Times New Roman" w:hAnsi="Times New Roman"/>
          <w:sz w:val="28"/>
          <w:szCs w:val="28"/>
        </w:rPr>
        <w:t xml:space="preserve"> 268</w:t>
      </w:r>
      <w:r>
        <w:rPr>
          <w:rFonts w:ascii="Times New Roman" w:hAnsi="Times New Roman"/>
          <w:sz w:val="28"/>
          <w:szCs w:val="28"/>
        </w:rPr>
        <w:t>–</w:t>
      </w:r>
      <w:r w:rsidRPr="005F490D">
        <w:rPr>
          <w:rFonts w:ascii="Times New Roman" w:hAnsi="Times New Roman"/>
          <w:sz w:val="28"/>
          <w:szCs w:val="28"/>
        </w:rPr>
        <w:t>271.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377AA">
        <w:rPr>
          <w:rFonts w:ascii="Times New Roman" w:hAnsi="Times New Roman"/>
          <w:i/>
          <w:sz w:val="28"/>
          <w:szCs w:val="28"/>
        </w:rPr>
        <w:t xml:space="preserve">Диссертант выполнил исследование, подготовил </w:t>
      </w:r>
      <w:r>
        <w:rPr>
          <w:rFonts w:ascii="Times New Roman" w:hAnsi="Times New Roman"/>
          <w:i/>
          <w:sz w:val="28"/>
          <w:szCs w:val="28"/>
        </w:rPr>
        <w:t>тезисы</w:t>
      </w:r>
      <w:r>
        <w:rPr>
          <w:rFonts w:ascii="Times New Roman" w:hAnsi="Times New Roman"/>
          <w:sz w:val="28"/>
          <w:szCs w:val="28"/>
        </w:rPr>
        <w:t>)</w:t>
      </w:r>
    </w:p>
    <w:p w:rsidR="00B91B97" w:rsidRPr="005F490D" w:rsidRDefault="00B91B97" w:rsidP="00B91B97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490D">
        <w:rPr>
          <w:rFonts w:ascii="Times New Roman" w:hAnsi="Times New Roman"/>
          <w:sz w:val="28"/>
          <w:szCs w:val="28"/>
        </w:rPr>
        <w:t>Чуркин</w:t>
      </w:r>
      <w:r>
        <w:rPr>
          <w:rFonts w:ascii="Times New Roman" w:hAnsi="Times New Roman"/>
          <w:sz w:val="28"/>
          <w:szCs w:val="28"/>
        </w:rPr>
        <w:t>,</w:t>
      </w:r>
      <w:r w:rsidRPr="005F490D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В. Особенности диспансеризации военнослужащих с учетом предшествующего профессионального маршрута /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В. Чуркин,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В. Цыганков,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О. Ластков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5F490D">
        <w:rPr>
          <w:rFonts w:ascii="Times New Roman" w:hAnsi="Times New Roman"/>
          <w:sz w:val="28"/>
          <w:szCs w:val="28"/>
        </w:rPr>
        <w:t>Система медицинского обеспечения в локальных войнах в 2-х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: материалы Всерос</w:t>
      </w:r>
      <w:r>
        <w:rPr>
          <w:rFonts w:ascii="Times New Roman" w:hAnsi="Times New Roman"/>
          <w:sz w:val="28"/>
          <w:szCs w:val="28"/>
        </w:rPr>
        <w:t>.</w:t>
      </w:r>
      <w:r w:rsidRPr="005F490D">
        <w:rPr>
          <w:rFonts w:ascii="Times New Roman" w:hAnsi="Times New Roman"/>
          <w:sz w:val="28"/>
          <w:szCs w:val="28"/>
        </w:rPr>
        <w:t xml:space="preserve"> науч.-практ. конф. с междунар</w:t>
      </w:r>
      <w:r>
        <w:rPr>
          <w:rFonts w:ascii="Times New Roman" w:hAnsi="Times New Roman"/>
          <w:sz w:val="28"/>
          <w:szCs w:val="28"/>
        </w:rPr>
        <w:t>.</w:t>
      </w:r>
      <w:r w:rsidRPr="005F490D">
        <w:rPr>
          <w:rFonts w:ascii="Times New Roman" w:hAnsi="Times New Roman"/>
          <w:sz w:val="28"/>
          <w:szCs w:val="28"/>
        </w:rPr>
        <w:t xml:space="preserve"> участием / ГБОУ ВПО РостГМУ Минздрава России. – Ростов н/Д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490D">
        <w:rPr>
          <w:rFonts w:ascii="Times New Roman" w:hAnsi="Times New Roman"/>
          <w:sz w:val="28"/>
          <w:szCs w:val="28"/>
        </w:rPr>
        <w:t>: изд-во РостГМУ, 2016. – Т 2.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F490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5F4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271–</w:t>
      </w:r>
      <w:r w:rsidRPr="005F490D">
        <w:rPr>
          <w:rFonts w:ascii="Times New Roman" w:hAnsi="Times New Roman"/>
          <w:sz w:val="28"/>
          <w:szCs w:val="28"/>
        </w:rPr>
        <w:t>273.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377AA">
        <w:rPr>
          <w:rFonts w:ascii="Times New Roman" w:hAnsi="Times New Roman"/>
          <w:i/>
          <w:sz w:val="28"/>
          <w:szCs w:val="28"/>
        </w:rPr>
        <w:t xml:space="preserve">Диссертант выполнил исследование, подготовил </w:t>
      </w:r>
      <w:r>
        <w:rPr>
          <w:rFonts w:ascii="Times New Roman" w:hAnsi="Times New Roman"/>
          <w:i/>
          <w:sz w:val="28"/>
          <w:szCs w:val="28"/>
        </w:rPr>
        <w:t>тезисы</w:t>
      </w:r>
      <w:r>
        <w:rPr>
          <w:rFonts w:ascii="Times New Roman" w:hAnsi="Times New Roman"/>
          <w:sz w:val="28"/>
          <w:szCs w:val="28"/>
        </w:rPr>
        <w:t>)</w:t>
      </w:r>
    </w:p>
    <w:p w:rsidR="00B91B97" w:rsidRPr="005F490D" w:rsidRDefault="00B91B97" w:rsidP="00B91B9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490D">
        <w:rPr>
          <w:rFonts w:ascii="Times New Roman" w:hAnsi="Times New Roman"/>
          <w:sz w:val="28"/>
          <w:szCs w:val="28"/>
        </w:rPr>
        <w:t>Чуркин</w:t>
      </w:r>
      <w:r>
        <w:rPr>
          <w:rFonts w:ascii="Times New Roman" w:hAnsi="Times New Roman"/>
          <w:sz w:val="28"/>
          <w:szCs w:val="28"/>
        </w:rPr>
        <w:t>,</w:t>
      </w:r>
      <w:r w:rsidRPr="005F490D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В. Применение комбинации спирулины и аскорбиновой кислоты для оптимизации показателей адаптации у горнорабочих угольных шахт, проходящих военную службу по контракту /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В. Чуркин,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О. Ластков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5F490D">
        <w:rPr>
          <w:rFonts w:ascii="Times New Roman" w:hAnsi="Times New Roman"/>
          <w:sz w:val="28"/>
          <w:szCs w:val="28"/>
        </w:rPr>
        <w:t>Пищевые добавки. Питание здорового и больного 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: материалы VIII междунар</w:t>
      </w:r>
      <w:r>
        <w:rPr>
          <w:rFonts w:ascii="Times New Roman" w:hAnsi="Times New Roman"/>
          <w:sz w:val="28"/>
          <w:szCs w:val="28"/>
        </w:rPr>
        <w:t>.</w:t>
      </w:r>
      <w:r w:rsidRPr="005F490D">
        <w:rPr>
          <w:rFonts w:ascii="Times New Roman" w:hAnsi="Times New Roman"/>
          <w:sz w:val="28"/>
          <w:szCs w:val="28"/>
        </w:rPr>
        <w:t xml:space="preserve"> науч</w:t>
      </w:r>
      <w:r>
        <w:rPr>
          <w:rFonts w:ascii="Times New Roman" w:hAnsi="Times New Roman"/>
          <w:sz w:val="28"/>
          <w:szCs w:val="28"/>
        </w:rPr>
        <w:t>.</w:t>
      </w:r>
      <w:r w:rsidRPr="005F490D">
        <w:rPr>
          <w:rFonts w:ascii="Times New Roman" w:hAnsi="Times New Roman"/>
          <w:sz w:val="28"/>
          <w:szCs w:val="28"/>
        </w:rPr>
        <w:t>-практ</w:t>
      </w:r>
      <w:r>
        <w:rPr>
          <w:rFonts w:ascii="Times New Roman" w:hAnsi="Times New Roman"/>
          <w:sz w:val="28"/>
          <w:szCs w:val="28"/>
        </w:rPr>
        <w:t>.</w:t>
      </w:r>
      <w:r w:rsidRPr="005F490D">
        <w:rPr>
          <w:rFonts w:ascii="Times New Roman" w:hAnsi="Times New Roman"/>
          <w:sz w:val="28"/>
          <w:szCs w:val="28"/>
        </w:rPr>
        <w:t xml:space="preserve"> конф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490D">
        <w:rPr>
          <w:rFonts w:ascii="Times New Roman" w:hAnsi="Times New Roman"/>
          <w:sz w:val="28"/>
          <w:szCs w:val="28"/>
        </w:rPr>
        <w:t>/ ГБОУ ВПО ДонНУЭТ МОН ДНР. – Донецк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 xml:space="preserve">: изд-во ДонНУЭТ, 2016.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F490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67–</w:t>
      </w:r>
      <w:r w:rsidRPr="005F490D">
        <w:rPr>
          <w:rFonts w:ascii="Times New Roman" w:hAnsi="Times New Roman"/>
          <w:sz w:val="28"/>
          <w:szCs w:val="28"/>
        </w:rPr>
        <w:t>69.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377AA">
        <w:rPr>
          <w:rFonts w:ascii="Times New Roman" w:hAnsi="Times New Roman"/>
          <w:i/>
          <w:sz w:val="28"/>
          <w:szCs w:val="28"/>
        </w:rPr>
        <w:t xml:space="preserve">Диссертант выполнил исследование, подготовил </w:t>
      </w:r>
      <w:r>
        <w:rPr>
          <w:rFonts w:ascii="Times New Roman" w:hAnsi="Times New Roman"/>
          <w:i/>
          <w:sz w:val="28"/>
          <w:szCs w:val="28"/>
        </w:rPr>
        <w:t>тезисы</w:t>
      </w:r>
      <w:r>
        <w:rPr>
          <w:rFonts w:ascii="Times New Roman" w:hAnsi="Times New Roman"/>
          <w:sz w:val="28"/>
          <w:szCs w:val="28"/>
        </w:rPr>
        <w:t>)</w:t>
      </w:r>
    </w:p>
    <w:p w:rsidR="00B91B97" w:rsidRPr="005F490D" w:rsidRDefault="00B91B97" w:rsidP="00B91B97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5F490D">
        <w:rPr>
          <w:sz w:val="28"/>
          <w:szCs w:val="28"/>
        </w:rPr>
        <w:t>Чуркин</w:t>
      </w:r>
      <w:r>
        <w:rPr>
          <w:sz w:val="28"/>
          <w:szCs w:val="28"/>
        </w:rPr>
        <w:t>,</w:t>
      </w:r>
      <w:r w:rsidRPr="005F490D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5F490D">
        <w:rPr>
          <w:sz w:val="28"/>
          <w:szCs w:val="28"/>
        </w:rPr>
        <w:t>В. Оценка влияния комплекса пищевых добавок на показатели нормативов физической подготовки горнорабочих, проходящих военную службу в условиях локального военного конфликта / Д.</w:t>
      </w:r>
      <w:r>
        <w:rPr>
          <w:sz w:val="28"/>
          <w:szCs w:val="28"/>
        </w:rPr>
        <w:t xml:space="preserve"> </w:t>
      </w:r>
      <w:r w:rsidRPr="005F490D">
        <w:rPr>
          <w:sz w:val="28"/>
          <w:szCs w:val="28"/>
        </w:rPr>
        <w:t>В. Чуркин, Д.</w:t>
      </w:r>
      <w:r>
        <w:rPr>
          <w:sz w:val="28"/>
          <w:szCs w:val="28"/>
        </w:rPr>
        <w:t xml:space="preserve"> </w:t>
      </w:r>
      <w:r w:rsidRPr="005F490D">
        <w:rPr>
          <w:sz w:val="28"/>
          <w:szCs w:val="28"/>
        </w:rPr>
        <w:t>О. Ластков, М.</w:t>
      </w:r>
      <w:r>
        <w:rPr>
          <w:sz w:val="28"/>
          <w:szCs w:val="28"/>
        </w:rPr>
        <w:t xml:space="preserve"> </w:t>
      </w:r>
      <w:r w:rsidRPr="005F490D">
        <w:rPr>
          <w:sz w:val="28"/>
          <w:szCs w:val="28"/>
        </w:rPr>
        <w:t>А. Рощупкин</w:t>
      </w:r>
      <w:r>
        <w:rPr>
          <w:sz w:val="28"/>
          <w:szCs w:val="28"/>
        </w:rPr>
        <w:t xml:space="preserve"> // </w:t>
      </w:r>
      <w:r w:rsidRPr="005F490D">
        <w:rPr>
          <w:sz w:val="28"/>
          <w:szCs w:val="28"/>
        </w:rPr>
        <w:t>Инновационные перспективы здравоохранения Донбасса</w:t>
      </w:r>
      <w:r>
        <w:rPr>
          <w:sz w:val="28"/>
          <w:szCs w:val="28"/>
        </w:rPr>
        <w:t xml:space="preserve"> </w:t>
      </w:r>
      <w:r w:rsidRPr="005F490D">
        <w:rPr>
          <w:sz w:val="28"/>
          <w:szCs w:val="28"/>
        </w:rPr>
        <w:t>: материалы 2-ой междунар</w:t>
      </w:r>
      <w:r>
        <w:rPr>
          <w:sz w:val="28"/>
          <w:szCs w:val="28"/>
        </w:rPr>
        <w:t>.</w:t>
      </w:r>
      <w:r w:rsidRPr="005F490D">
        <w:rPr>
          <w:sz w:val="28"/>
          <w:szCs w:val="28"/>
        </w:rPr>
        <w:t xml:space="preserve"> науч</w:t>
      </w:r>
      <w:r>
        <w:rPr>
          <w:sz w:val="28"/>
          <w:szCs w:val="28"/>
        </w:rPr>
        <w:t>.</w:t>
      </w:r>
      <w:r w:rsidRPr="005F490D">
        <w:rPr>
          <w:sz w:val="28"/>
          <w:szCs w:val="28"/>
        </w:rPr>
        <w:t>-практ</w:t>
      </w:r>
      <w:r>
        <w:rPr>
          <w:sz w:val="28"/>
          <w:szCs w:val="28"/>
        </w:rPr>
        <w:t>.</w:t>
      </w:r>
      <w:r w:rsidRPr="005F490D">
        <w:rPr>
          <w:sz w:val="28"/>
          <w:szCs w:val="28"/>
        </w:rPr>
        <w:t xml:space="preserve"> конф</w:t>
      </w:r>
      <w:r>
        <w:rPr>
          <w:sz w:val="28"/>
          <w:szCs w:val="28"/>
        </w:rPr>
        <w:t>.</w:t>
      </w:r>
      <w:r w:rsidRPr="005F490D">
        <w:rPr>
          <w:sz w:val="28"/>
          <w:szCs w:val="28"/>
        </w:rPr>
        <w:t xml:space="preserve"> / ДонНМУ МОЗ ДНР. </w:t>
      </w:r>
      <w:r w:rsidRPr="005F490D">
        <w:rPr>
          <w:sz w:val="28"/>
          <w:szCs w:val="28"/>
        </w:rPr>
        <w:lastRenderedPageBreak/>
        <w:t>– Донецк</w:t>
      </w:r>
      <w:r>
        <w:rPr>
          <w:sz w:val="28"/>
          <w:szCs w:val="28"/>
        </w:rPr>
        <w:t xml:space="preserve"> </w:t>
      </w:r>
      <w:r w:rsidRPr="005F490D">
        <w:rPr>
          <w:sz w:val="28"/>
          <w:szCs w:val="28"/>
        </w:rPr>
        <w:t xml:space="preserve">: изд-во ДонНМУ, 2016. </w:t>
      </w:r>
      <w:r>
        <w:rPr>
          <w:sz w:val="28"/>
          <w:szCs w:val="28"/>
        </w:rPr>
        <w:t xml:space="preserve">– </w:t>
      </w:r>
      <w:r w:rsidRPr="005F490D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5F490D">
        <w:rPr>
          <w:sz w:val="28"/>
          <w:szCs w:val="28"/>
        </w:rPr>
        <w:t xml:space="preserve"> 7</w:t>
      </w:r>
      <w:r>
        <w:rPr>
          <w:sz w:val="28"/>
          <w:szCs w:val="28"/>
        </w:rPr>
        <w:t>–</w:t>
      </w:r>
      <w:r w:rsidRPr="005F490D">
        <w:rPr>
          <w:sz w:val="28"/>
          <w:szCs w:val="28"/>
        </w:rPr>
        <w:t>12.</w:t>
      </w:r>
      <w:r>
        <w:rPr>
          <w:sz w:val="28"/>
          <w:szCs w:val="28"/>
        </w:rPr>
        <w:t xml:space="preserve"> (</w:t>
      </w:r>
      <w:r w:rsidRPr="00F377AA">
        <w:rPr>
          <w:i/>
          <w:sz w:val="28"/>
          <w:szCs w:val="28"/>
        </w:rPr>
        <w:t xml:space="preserve">Диссертант выполнил исследование, подготовил </w:t>
      </w:r>
      <w:r>
        <w:rPr>
          <w:i/>
          <w:sz w:val="28"/>
          <w:szCs w:val="28"/>
        </w:rPr>
        <w:t>статью</w:t>
      </w:r>
      <w:r>
        <w:rPr>
          <w:sz w:val="28"/>
          <w:szCs w:val="28"/>
        </w:rPr>
        <w:t>)</w:t>
      </w:r>
    </w:p>
    <w:p w:rsidR="00B91B97" w:rsidRPr="005F490D" w:rsidRDefault="00B91B97" w:rsidP="00B91B97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490D">
        <w:rPr>
          <w:rFonts w:ascii="Times New Roman" w:hAnsi="Times New Roman"/>
          <w:sz w:val="28"/>
          <w:szCs w:val="28"/>
        </w:rPr>
        <w:t>Чуркин</w:t>
      </w:r>
      <w:r>
        <w:rPr>
          <w:rFonts w:ascii="Times New Roman" w:hAnsi="Times New Roman"/>
          <w:sz w:val="28"/>
          <w:szCs w:val="28"/>
        </w:rPr>
        <w:t>,</w:t>
      </w:r>
      <w:r w:rsidRPr="005F490D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В. К вопросу об оценке показателей физической подготовки у военнослужащих, имеющих предшествующий стаж работ в угольной шахте /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В. Чуркин,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О. Ластков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5F490D">
        <w:rPr>
          <w:rFonts w:ascii="Times New Roman" w:hAnsi="Times New Roman"/>
          <w:sz w:val="28"/>
          <w:szCs w:val="28"/>
        </w:rPr>
        <w:t>Актуальные вопросы реабилитологии и педагогики</w:t>
      </w:r>
      <w:r>
        <w:rPr>
          <w:rFonts w:ascii="Times New Roman" w:hAnsi="Times New Roman"/>
          <w:sz w:val="28"/>
          <w:szCs w:val="28"/>
        </w:rPr>
        <w:t>. –</w:t>
      </w:r>
      <w:r w:rsidRPr="005F490D">
        <w:rPr>
          <w:rFonts w:ascii="Times New Roman" w:hAnsi="Times New Roman"/>
          <w:sz w:val="28"/>
          <w:szCs w:val="28"/>
        </w:rPr>
        <w:t xml:space="preserve"> Донецк, Каштан, 2016. – T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490D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>,</w:t>
      </w:r>
      <w:r w:rsidRPr="005F490D">
        <w:rPr>
          <w:rFonts w:ascii="Times New Roman" w:hAnsi="Times New Roman"/>
          <w:sz w:val="28"/>
          <w:szCs w:val="28"/>
        </w:rPr>
        <w:t xml:space="preserve"> вып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490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 xml:space="preserve">(2).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F490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5F490D"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</w:rPr>
        <w:t>–</w:t>
      </w:r>
      <w:r w:rsidRPr="005F490D">
        <w:rPr>
          <w:rFonts w:ascii="Times New Roman" w:hAnsi="Times New Roman"/>
          <w:sz w:val="28"/>
          <w:szCs w:val="28"/>
        </w:rPr>
        <w:t>106.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377AA">
        <w:rPr>
          <w:rFonts w:ascii="Times New Roman" w:hAnsi="Times New Roman"/>
          <w:i/>
          <w:sz w:val="28"/>
          <w:szCs w:val="28"/>
        </w:rPr>
        <w:t xml:space="preserve">Диссертант выполнил исследование, подготовил </w:t>
      </w:r>
      <w:r>
        <w:rPr>
          <w:rFonts w:ascii="Times New Roman" w:hAnsi="Times New Roman"/>
          <w:i/>
          <w:sz w:val="28"/>
          <w:szCs w:val="28"/>
        </w:rPr>
        <w:t>статью</w:t>
      </w:r>
      <w:r>
        <w:rPr>
          <w:rFonts w:ascii="Times New Roman" w:hAnsi="Times New Roman"/>
          <w:sz w:val="28"/>
          <w:szCs w:val="28"/>
        </w:rPr>
        <w:t>)</w:t>
      </w:r>
    </w:p>
    <w:p w:rsidR="00B91B97" w:rsidRDefault="00B91B97" w:rsidP="00B91B97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490D">
        <w:rPr>
          <w:rFonts w:ascii="Times New Roman" w:hAnsi="Times New Roman"/>
          <w:sz w:val="28"/>
          <w:szCs w:val="28"/>
        </w:rPr>
        <w:t>Чуркин</w:t>
      </w:r>
      <w:r>
        <w:rPr>
          <w:rFonts w:ascii="Times New Roman" w:hAnsi="Times New Roman"/>
          <w:sz w:val="28"/>
          <w:szCs w:val="28"/>
        </w:rPr>
        <w:t>,</w:t>
      </w:r>
      <w:r w:rsidRPr="005F490D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 xml:space="preserve">В. Результаты оценки показателей функциональной адаптации у горнорабочих, которые проходят военную службу в условиях локального военного конфликта </w:t>
      </w:r>
      <w:r>
        <w:rPr>
          <w:rFonts w:ascii="Times New Roman" w:hAnsi="Times New Roman"/>
          <w:sz w:val="28"/>
          <w:szCs w:val="28"/>
        </w:rPr>
        <w:t>/</w:t>
      </w:r>
      <w:r w:rsidRPr="0064454F"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Чуркин,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 xml:space="preserve">О. Ластков // Медицина в Кузбассе. – 2016. </w:t>
      </w:r>
      <w:r>
        <w:rPr>
          <w:rFonts w:ascii="Times New Roman" w:hAnsi="Times New Roman"/>
          <w:sz w:val="28"/>
          <w:szCs w:val="28"/>
        </w:rPr>
        <w:t>–</w:t>
      </w:r>
      <w:r w:rsidRPr="005F490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F490D">
        <w:rPr>
          <w:rFonts w:ascii="Times New Roman" w:hAnsi="Times New Roman"/>
          <w:sz w:val="28"/>
          <w:szCs w:val="28"/>
        </w:rPr>
        <w:t>С 44–51.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377AA">
        <w:rPr>
          <w:rFonts w:ascii="Times New Roman" w:hAnsi="Times New Roman"/>
          <w:i/>
          <w:sz w:val="28"/>
          <w:szCs w:val="28"/>
        </w:rPr>
        <w:t xml:space="preserve">Диссертант выполнил исследование, подготовил </w:t>
      </w:r>
      <w:r>
        <w:rPr>
          <w:rFonts w:ascii="Times New Roman" w:hAnsi="Times New Roman"/>
          <w:i/>
          <w:sz w:val="28"/>
          <w:szCs w:val="28"/>
        </w:rPr>
        <w:t>статью</w:t>
      </w:r>
      <w:r>
        <w:rPr>
          <w:rFonts w:ascii="Times New Roman" w:hAnsi="Times New Roman"/>
          <w:sz w:val="28"/>
          <w:szCs w:val="28"/>
        </w:rPr>
        <w:t>)</w:t>
      </w:r>
    </w:p>
    <w:p w:rsidR="00B91B97" w:rsidRPr="000941DA" w:rsidRDefault="00B91B97" w:rsidP="00B91B97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применения комплекса биологически активных добавок для адаптации военнослужащих после перенесенной пневмонии / Д. В. Чуркин,</w:t>
      </w:r>
      <w:r w:rsidRPr="00644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 С. Гасендич, О. Н. Долгошапко, Д. О. Ластков // </w:t>
      </w:r>
      <w:r w:rsidRPr="005F490D">
        <w:rPr>
          <w:rFonts w:ascii="Times New Roman" w:hAnsi="Times New Roman"/>
          <w:sz w:val="28"/>
          <w:szCs w:val="28"/>
        </w:rPr>
        <w:t xml:space="preserve">Медицина в Кузбассе. – 2016. </w:t>
      </w:r>
      <w:r>
        <w:rPr>
          <w:rFonts w:ascii="Times New Roman" w:hAnsi="Times New Roman"/>
          <w:sz w:val="28"/>
          <w:szCs w:val="28"/>
        </w:rPr>
        <w:t>–</w:t>
      </w:r>
      <w:r w:rsidRPr="005F490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5F490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F490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5F4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5F490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13</w:t>
      </w:r>
      <w:r w:rsidRPr="005F49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377AA">
        <w:rPr>
          <w:rFonts w:ascii="Times New Roman" w:hAnsi="Times New Roman"/>
          <w:i/>
          <w:sz w:val="28"/>
          <w:szCs w:val="28"/>
        </w:rPr>
        <w:t xml:space="preserve">Диссертант выполнил исследование, подготовил </w:t>
      </w:r>
      <w:r>
        <w:rPr>
          <w:rFonts w:ascii="Times New Roman" w:hAnsi="Times New Roman"/>
          <w:i/>
          <w:sz w:val="28"/>
          <w:szCs w:val="28"/>
        </w:rPr>
        <w:t>статью</w:t>
      </w:r>
      <w:r>
        <w:rPr>
          <w:rFonts w:ascii="Times New Roman" w:hAnsi="Times New Roman"/>
          <w:sz w:val="28"/>
          <w:szCs w:val="28"/>
        </w:rPr>
        <w:t>)</w:t>
      </w:r>
    </w:p>
    <w:p w:rsidR="00B91B97" w:rsidRPr="005F490D" w:rsidRDefault="00B91B97" w:rsidP="00B91B97">
      <w:pPr>
        <w:pStyle w:val="a3"/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490D">
        <w:rPr>
          <w:rFonts w:ascii="Times New Roman" w:hAnsi="Times New Roman"/>
          <w:sz w:val="28"/>
          <w:szCs w:val="28"/>
        </w:rPr>
        <w:t>Чуркин</w:t>
      </w:r>
      <w:r>
        <w:rPr>
          <w:rFonts w:ascii="Times New Roman" w:hAnsi="Times New Roman"/>
          <w:sz w:val="28"/>
          <w:szCs w:val="28"/>
        </w:rPr>
        <w:t>,</w:t>
      </w:r>
      <w:r w:rsidRPr="005F490D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 xml:space="preserve">В. Особенности течения внебольничной пневмонии у военнослужащих, имеющих предшествующий стаж работ в угольной шахте </w:t>
      </w:r>
      <w:r>
        <w:rPr>
          <w:rFonts w:ascii="Times New Roman" w:hAnsi="Times New Roman"/>
          <w:sz w:val="28"/>
          <w:szCs w:val="28"/>
        </w:rPr>
        <w:t xml:space="preserve">/ </w:t>
      </w:r>
      <w:r w:rsidRPr="005F490D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Чуркин,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Гасендич,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 xml:space="preserve">О. Ластков // ВИЧ-инфекция и иммуносупрессия. – 2016. </w:t>
      </w:r>
      <w:r>
        <w:rPr>
          <w:rFonts w:ascii="Times New Roman" w:hAnsi="Times New Roman"/>
          <w:sz w:val="28"/>
          <w:szCs w:val="28"/>
        </w:rPr>
        <w:t>–</w:t>
      </w:r>
      <w:r w:rsidRPr="005F490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F490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5F490D">
        <w:rPr>
          <w:rFonts w:ascii="Times New Roman" w:hAnsi="Times New Roman"/>
          <w:sz w:val="28"/>
          <w:szCs w:val="28"/>
        </w:rPr>
        <w:t xml:space="preserve"> 85</w:t>
      </w:r>
      <w:r>
        <w:rPr>
          <w:rFonts w:ascii="Times New Roman" w:hAnsi="Times New Roman"/>
          <w:sz w:val="28"/>
          <w:szCs w:val="28"/>
        </w:rPr>
        <w:t>–</w:t>
      </w:r>
      <w:r w:rsidRPr="005F490D">
        <w:rPr>
          <w:rFonts w:ascii="Times New Roman" w:hAnsi="Times New Roman"/>
          <w:sz w:val="28"/>
          <w:szCs w:val="28"/>
        </w:rPr>
        <w:t>91.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377AA">
        <w:rPr>
          <w:rFonts w:ascii="Times New Roman" w:hAnsi="Times New Roman"/>
          <w:i/>
          <w:sz w:val="28"/>
          <w:szCs w:val="28"/>
        </w:rPr>
        <w:t xml:space="preserve">Диссертант выполнил исследование, подготовил </w:t>
      </w:r>
      <w:r>
        <w:rPr>
          <w:rFonts w:ascii="Times New Roman" w:hAnsi="Times New Roman"/>
          <w:i/>
          <w:sz w:val="28"/>
          <w:szCs w:val="28"/>
        </w:rPr>
        <w:t>статью</w:t>
      </w:r>
      <w:r>
        <w:rPr>
          <w:rFonts w:ascii="Times New Roman" w:hAnsi="Times New Roman"/>
          <w:sz w:val="28"/>
          <w:szCs w:val="28"/>
        </w:rPr>
        <w:t>)</w:t>
      </w:r>
    </w:p>
    <w:p w:rsidR="00B91B97" w:rsidRPr="005F490D" w:rsidRDefault="00B91B97" w:rsidP="00B91B97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490D">
        <w:rPr>
          <w:rFonts w:ascii="Times New Roman" w:hAnsi="Times New Roman"/>
          <w:sz w:val="28"/>
          <w:szCs w:val="28"/>
        </w:rPr>
        <w:t>Чуркин</w:t>
      </w:r>
      <w:r>
        <w:rPr>
          <w:rFonts w:ascii="Times New Roman" w:hAnsi="Times New Roman"/>
          <w:sz w:val="28"/>
          <w:szCs w:val="28"/>
        </w:rPr>
        <w:t>,</w:t>
      </w:r>
      <w:r w:rsidRPr="005F490D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 xml:space="preserve">В. Влияние пищевого фактора на военно-профессиональную работоспособность и функциональную адаптацию военнослужащих с учетом их предшествующего профессионального маршрута </w:t>
      </w:r>
      <w:r>
        <w:rPr>
          <w:rFonts w:ascii="Times New Roman" w:hAnsi="Times New Roman"/>
          <w:sz w:val="28"/>
          <w:szCs w:val="28"/>
        </w:rPr>
        <w:t>/</w:t>
      </w:r>
      <w:r w:rsidRPr="00487750"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Чуркин,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Ластков // Архив клинической и экспериментальной медицины. – 2016. –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,</w:t>
      </w:r>
      <w:r w:rsidRPr="005F490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F490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50–</w:t>
      </w:r>
      <w:r w:rsidRPr="005F490D">
        <w:rPr>
          <w:rFonts w:ascii="Times New Roman" w:hAnsi="Times New Roman"/>
          <w:sz w:val="28"/>
          <w:szCs w:val="28"/>
        </w:rPr>
        <w:t>58.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377AA">
        <w:rPr>
          <w:rFonts w:ascii="Times New Roman" w:hAnsi="Times New Roman"/>
          <w:i/>
          <w:sz w:val="28"/>
          <w:szCs w:val="28"/>
        </w:rPr>
        <w:t xml:space="preserve">Диссертант выполнил исследование, подготовил </w:t>
      </w:r>
      <w:r>
        <w:rPr>
          <w:rFonts w:ascii="Times New Roman" w:hAnsi="Times New Roman"/>
          <w:i/>
          <w:sz w:val="28"/>
          <w:szCs w:val="28"/>
        </w:rPr>
        <w:t>статью</w:t>
      </w:r>
      <w:r>
        <w:rPr>
          <w:rFonts w:ascii="Times New Roman" w:hAnsi="Times New Roman"/>
          <w:sz w:val="28"/>
          <w:szCs w:val="28"/>
        </w:rPr>
        <w:t>)</w:t>
      </w:r>
    </w:p>
    <w:p w:rsidR="00B91B97" w:rsidRPr="005F490D" w:rsidRDefault="00B91B97" w:rsidP="00B91B97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490D">
        <w:rPr>
          <w:rFonts w:ascii="Times New Roman" w:hAnsi="Times New Roman"/>
          <w:sz w:val="28"/>
          <w:szCs w:val="28"/>
        </w:rPr>
        <w:t>Чуркин</w:t>
      </w:r>
      <w:r>
        <w:rPr>
          <w:rFonts w:ascii="Times New Roman" w:hAnsi="Times New Roman"/>
          <w:sz w:val="28"/>
          <w:szCs w:val="28"/>
        </w:rPr>
        <w:t>,</w:t>
      </w:r>
      <w:r w:rsidRPr="005F490D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В. Алиментарная профилактика расстройств адаптации у военнослужащих, имеющих стаж предшествующих работ в угольных шахтах /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Чуркин,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О. Ластков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5F490D">
        <w:rPr>
          <w:rFonts w:ascii="Times New Roman" w:hAnsi="Times New Roman"/>
          <w:sz w:val="28"/>
          <w:szCs w:val="28"/>
        </w:rPr>
        <w:t>Технология и гигиена 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: мате</w:t>
      </w:r>
      <w:r>
        <w:rPr>
          <w:rFonts w:ascii="Times New Roman" w:hAnsi="Times New Roman"/>
          <w:sz w:val="28"/>
          <w:szCs w:val="28"/>
        </w:rPr>
        <w:t>риал междунар. науч.-практ. интернет-</w:t>
      </w:r>
      <w:r w:rsidRPr="005F490D">
        <w:rPr>
          <w:rFonts w:ascii="Times New Roman" w:hAnsi="Times New Roman"/>
          <w:sz w:val="28"/>
          <w:szCs w:val="28"/>
        </w:rPr>
        <w:t>конф., 15 нояб</w:t>
      </w:r>
      <w:r>
        <w:rPr>
          <w:rFonts w:ascii="Times New Roman" w:hAnsi="Times New Roman"/>
          <w:sz w:val="28"/>
          <w:szCs w:val="28"/>
        </w:rPr>
        <w:t>.</w:t>
      </w:r>
      <w:r w:rsidRPr="005F490D">
        <w:rPr>
          <w:rFonts w:ascii="Times New Roman" w:hAnsi="Times New Roman"/>
          <w:sz w:val="28"/>
          <w:szCs w:val="28"/>
        </w:rPr>
        <w:t xml:space="preserve"> 2016 г. </w:t>
      </w:r>
      <w:r>
        <w:rPr>
          <w:rFonts w:ascii="Times New Roman" w:hAnsi="Times New Roman"/>
          <w:sz w:val="28"/>
          <w:szCs w:val="28"/>
        </w:rPr>
        <w:t>–</w:t>
      </w:r>
      <w:r w:rsidRPr="005F490D">
        <w:rPr>
          <w:rFonts w:ascii="Times New Roman" w:hAnsi="Times New Roman"/>
          <w:sz w:val="28"/>
          <w:szCs w:val="28"/>
        </w:rPr>
        <w:t xml:space="preserve"> Донецк : изд-во ГОВПО Донец. нац. ун-та экономики и торговли им. М. Туган-Барановского, 2016.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F490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5F490D">
        <w:rPr>
          <w:rFonts w:ascii="Times New Roman" w:hAnsi="Times New Roman"/>
          <w:sz w:val="28"/>
          <w:szCs w:val="28"/>
        </w:rPr>
        <w:t xml:space="preserve"> 126</w:t>
      </w:r>
      <w:r>
        <w:rPr>
          <w:rFonts w:ascii="Times New Roman" w:hAnsi="Times New Roman"/>
          <w:sz w:val="28"/>
          <w:szCs w:val="28"/>
        </w:rPr>
        <w:t>–</w:t>
      </w:r>
      <w:r w:rsidRPr="005F490D">
        <w:rPr>
          <w:rFonts w:ascii="Times New Roman" w:hAnsi="Times New Roman"/>
          <w:sz w:val="28"/>
          <w:szCs w:val="28"/>
        </w:rPr>
        <w:t>127.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377AA">
        <w:rPr>
          <w:rFonts w:ascii="Times New Roman" w:hAnsi="Times New Roman"/>
          <w:i/>
          <w:sz w:val="28"/>
          <w:szCs w:val="28"/>
        </w:rPr>
        <w:t xml:space="preserve">Диссертант выполнил исследование, подготовил </w:t>
      </w:r>
      <w:r>
        <w:rPr>
          <w:rFonts w:ascii="Times New Roman" w:hAnsi="Times New Roman"/>
          <w:i/>
          <w:sz w:val="28"/>
          <w:szCs w:val="28"/>
        </w:rPr>
        <w:t>тезисы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B91B97" w:rsidRPr="005F490D" w:rsidRDefault="00B91B97" w:rsidP="00B91B97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490D">
        <w:rPr>
          <w:rFonts w:ascii="Times New Roman" w:hAnsi="Times New Roman"/>
          <w:sz w:val="28"/>
          <w:szCs w:val="28"/>
        </w:rPr>
        <w:t>Чуркин</w:t>
      </w:r>
      <w:r>
        <w:rPr>
          <w:rFonts w:ascii="Times New Roman" w:hAnsi="Times New Roman"/>
          <w:sz w:val="28"/>
          <w:szCs w:val="28"/>
        </w:rPr>
        <w:t>,</w:t>
      </w:r>
      <w:r w:rsidRPr="005F490D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В. Способ оптимизации индивидуального рациона питания военнослужащих в холодный период года /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Чуркин,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 xml:space="preserve">О. Ластков </w:t>
      </w:r>
      <w:r>
        <w:rPr>
          <w:rFonts w:ascii="Times New Roman" w:hAnsi="Times New Roman"/>
          <w:sz w:val="28"/>
          <w:szCs w:val="28"/>
        </w:rPr>
        <w:t xml:space="preserve">// </w:t>
      </w:r>
      <w:r w:rsidRPr="005F490D">
        <w:rPr>
          <w:rFonts w:ascii="Times New Roman" w:hAnsi="Times New Roman"/>
          <w:sz w:val="28"/>
          <w:szCs w:val="28"/>
        </w:rPr>
        <w:t>Технология и гигиена 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: мате</w:t>
      </w:r>
      <w:r>
        <w:rPr>
          <w:rFonts w:ascii="Times New Roman" w:hAnsi="Times New Roman"/>
          <w:sz w:val="28"/>
          <w:szCs w:val="28"/>
        </w:rPr>
        <w:t>риал междунар. науч.-практ. интернет-</w:t>
      </w:r>
      <w:r w:rsidRPr="005F490D">
        <w:rPr>
          <w:rFonts w:ascii="Times New Roman" w:hAnsi="Times New Roman"/>
          <w:sz w:val="28"/>
          <w:szCs w:val="28"/>
        </w:rPr>
        <w:t>конф., 15 нояб</w:t>
      </w:r>
      <w:r>
        <w:rPr>
          <w:rFonts w:ascii="Times New Roman" w:hAnsi="Times New Roman"/>
          <w:sz w:val="28"/>
          <w:szCs w:val="28"/>
        </w:rPr>
        <w:t>.</w:t>
      </w:r>
      <w:r w:rsidRPr="005F490D">
        <w:rPr>
          <w:rFonts w:ascii="Times New Roman" w:hAnsi="Times New Roman"/>
          <w:sz w:val="28"/>
          <w:szCs w:val="28"/>
        </w:rPr>
        <w:t xml:space="preserve"> 2016 г. </w:t>
      </w:r>
      <w:r>
        <w:rPr>
          <w:rFonts w:ascii="Times New Roman" w:hAnsi="Times New Roman"/>
          <w:sz w:val="28"/>
          <w:szCs w:val="28"/>
        </w:rPr>
        <w:t>–</w:t>
      </w:r>
      <w:r w:rsidRPr="005F490D">
        <w:rPr>
          <w:rFonts w:ascii="Times New Roman" w:hAnsi="Times New Roman"/>
          <w:sz w:val="28"/>
          <w:szCs w:val="28"/>
        </w:rPr>
        <w:t xml:space="preserve"> Донецк : изд-во ГОВПО Донец. нац. ун-та экономики и торговли им. М. Туган-Барановского, 2016.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F490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5F490D">
        <w:rPr>
          <w:rFonts w:ascii="Times New Roman" w:hAnsi="Times New Roman"/>
          <w:sz w:val="28"/>
          <w:szCs w:val="28"/>
        </w:rPr>
        <w:t xml:space="preserve"> 127</w:t>
      </w:r>
      <w:r>
        <w:rPr>
          <w:rFonts w:ascii="Times New Roman" w:hAnsi="Times New Roman"/>
          <w:sz w:val="28"/>
          <w:szCs w:val="28"/>
        </w:rPr>
        <w:t>–</w:t>
      </w:r>
      <w:r w:rsidRPr="005F490D">
        <w:rPr>
          <w:rFonts w:ascii="Times New Roman" w:hAnsi="Times New Roman"/>
          <w:sz w:val="28"/>
          <w:szCs w:val="28"/>
        </w:rPr>
        <w:t>129.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377AA">
        <w:rPr>
          <w:rFonts w:ascii="Times New Roman" w:hAnsi="Times New Roman"/>
          <w:i/>
          <w:sz w:val="28"/>
          <w:szCs w:val="28"/>
        </w:rPr>
        <w:t xml:space="preserve">Диссертант выполнил исследование, подготовил </w:t>
      </w:r>
      <w:r>
        <w:rPr>
          <w:rFonts w:ascii="Times New Roman" w:hAnsi="Times New Roman"/>
          <w:i/>
          <w:sz w:val="28"/>
          <w:szCs w:val="28"/>
        </w:rPr>
        <w:t>тезисы</w:t>
      </w:r>
      <w:r>
        <w:rPr>
          <w:rFonts w:ascii="Times New Roman" w:hAnsi="Times New Roman"/>
          <w:sz w:val="28"/>
          <w:szCs w:val="28"/>
        </w:rPr>
        <w:t>)</w:t>
      </w:r>
    </w:p>
    <w:p w:rsidR="00B91B97" w:rsidRPr="005F490D" w:rsidRDefault="00B91B97" w:rsidP="00B91B97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490D">
        <w:rPr>
          <w:rFonts w:ascii="Times New Roman" w:hAnsi="Times New Roman"/>
          <w:sz w:val="28"/>
          <w:szCs w:val="28"/>
        </w:rPr>
        <w:t>Чуркин</w:t>
      </w:r>
      <w:r>
        <w:rPr>
          <w:rFonts w:ascii="Times New Roman" w:hAnsi="Times New Roman"/>
          <w:sz w:val="28"/>
          <w:szCs w:val="28"/>
        </w:rPr>
        <w:t>,</w:t>
      </w:r>
      <w:r w:rsidRPr="005F490D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В. Применение комплекса биологически-активных добавок для адаптации военнослужащих после перенесенной пневмонии /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Чуркин,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О. Ластков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5F490D">
        <w:rPr>
          <w:rFonts w:ascii="Times New Roman" w:hAnsi="Times New Roman"/>
          <w:sz w:val="28"/>
          <w:szCs w:val="28"/>
        </w:rPr>
        <w:t>Технология и гигиена 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90D">
        <w:rPr>
          <w:rFonts w:ascii="Times New Roman" w:hAnsi="Times New Roman"/>
          <w:sz w:val="28"/>
          <w:szCs w:val="28"/>
        </w:rPr>
        <w:t>: мате</w:t>
      </w:r>
      <w:r>
        <w:rPr>
          <w:rFonts w:ascii="Times New Roman" w:hAnsi="Times New Roman"/>
          <w:sz w:val="28"/>
          <w:szCs w:val="28"/>
        </w:rPr>
        <w:t>риал междунар. науч.-практ. интернет-</w:t>
      </w:r>
      <w:r w:rsidRPr="005F490D">
        <w:rPr>
          <w:rFonts w:ascii="Times New Roman" w:hAnsi="Times New Roman"/>
          <w:sz w:val="28"/>
          <w:szCs w:val="28"/>
        </w:rPr>
        <w:t>конф., 15 нояб</w:t>
      </w:r>
      <w:r>
        <w:rPr>
          <w:rFonts w:ascii="Times New Roman" w:hAnsi="Times New Roman"/>
          <w:sz w:val="28"/>
          <w:szCs w:val="28"/>
        </w:rPr>
        <w:t>.</w:t>
      </w:r>
      <w:r w:rsidRPr="005F490D">
        <w:rPr>
          <w:rFonts w:ascii="Times New Roman" w:hAnsi="Times New Roman"/>
          <w:sz w:val="28"/>
          <w:szCs w:val="28"/>
        </w:rPr>
        <w:t xml:space="preserve"> 2016 г. </w:t>
      </w:r>
      <w:r>
        <w:rPr>
          <w:rFonts w:ascii="Times New Roman" w:hAnsi="Times New Roman"/>
          <w:sz w:val="28"/>
          <w:szCs w:val="28"/>
        </w:rPr>
        <w:t>–</w:t>
      </w:r>
      <w:r w:rsidRPr="005F490D">
        <w:rPr>
          <w:rFonts w:ascii="Times New Roman" w:hAnsi="Times New Roman"/>
          <w:sz w:val="28"/>
          <w:szCs w:val="28"/>
        </w:rPr>
        <w:t xml:space="preserve"> Донецк : изд-во ГОВПО Донец. нац. </w:t>
      </w:r>
      <w:r w:rsidRPr="005F490D">
        <w:rPr>
          <w:rFonts w:ascii="Times New Roman" w:hAnsi="Times New Roman"/>
          <w:sz w:val="28"/>
          <w:szCs w:val="28"/>
        </w:rPr>
        <w:lastRenderedPageBreak/>
        <w:t xml:space="preserve">ун-та экономики и торговли им. М. Туган-Барановского, 2016.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F490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5F490D">
        <w:rPr>
          <w:rFonts w:ascii="Times New Roman" w:hAnsi="Times New Roman"/>
          <w:sz w:val="28"/>
          <w:szCs w:val="28"/>
        </w:rPr>
        <w:t xml:space="preserve"> 129</w:t>
      </w:r>
      <w:r>
        <w:rPr>
          <w:rFonts w:ascii="Times New Roman" w:hAnsi="Times New Roman"/>
          <w:sz w:val="28"/>
          <w:szCs w:val="28"/>
        </w:rPr>
        <w:t>–</w:t>
      </w:r>
      <w:r w:rsidRPr="005F490D">
        <w:rPr>
          <w:rFonts w:ascii="Times New Roman" w:hAnsi="Times New Roman"/>
          <w:sz w:val="28"/>
          <w:szCs w:val="28"/>
        </w:rPr>
        <w:t>131.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377AA">
        <w:rPr>
          <w:rFonts w:ascii="Times New Roman" w:hAnsi="Times New Roman"/>
          <w:i/>
          <w:sz w:val="28"/>
          <w:szCs w:val="28"/>
        </w:rPr>
        <w:t xml:space="preserve">Диссертант выполнил исследование, подготовил </w:t>
      </w:r>
      <w:r>
        <w:rPr>
          <w:rFonts w:ascii="Times New Roman" w:hAnsi="Times New Roman"/>
          <w:i/>
          <w:sz w:val="28"/>
          <w:szCs w:val="28"/>
        </w:rPr>
        <w:t>тезисы</w:t>
      </w:r>
      <w:r>
        <w:rPr>
          <w:rFonts w:ascii="Times New Roman" w:hAnsi="Times New Roman"/>
          <w:sz w:val="28"/>
          <w:szCs w:val="28"/>
        </w:rPr>
        <w:t>)</w:t>
      </w:r>
    </w:p>
    <w:p w:rsidR="00B91B97" w:rsidRPr="005F490D" w:rsidRDefault="00B91B97" w:rsidP="00B91B97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4C70">
        <w:rPr>
          <w:rFonts w:ascii="Times New Roman" w:hAnsi="Times New Roman"/>
          <w:sz w:val="28"/>
          <w:szCs w:val="28"/>
        </w:rPr>
        <w:t>Чуркин, Д. В. Оценка влияния комплекса пищевых добавок на показатели военно-профессиональной работоспособности у военнослужащих, имеющих предшествующий стаж подземных работ в угольных шахтах / Д. В.Чуркин, Д. О. Ластков // Технология и гигиена питания : материал междунар. науч.-практ. интернет-конф., 15 нояб. 2016 г. – Донецк : изд-во ГОВПО Донец. нац. ун-та экономики и торговли им. М. Туган-Барановского, 2016. – С. 131–133. (</w:t>
      </w:r>
      <w:r w:rsidRPr="00074C70">
        <w:rPr>
          <w:rFonts w:ascii="Times New Roman" w:hAnsi="Times New Roman"/>
          <w:i/>
          <w:sz w:val="28"/>
          <w:szCs w:val="28"/>
        </w:rPr>
        <w:t>Диссертант выполнил исследование, подготовил тезисы</w:t>
      </w:r>
      <w:r w:rsidRPr="00074C70">
        <w:rPr>
          <w:rFonts w:ascii="Times New Roman" w:hAnsi="Times New Roman"/>
          <w:sz w:val="28"/>
          <w:szCs w:val="28"/>
        </w:rPr>
        <w:t>)</w:t>
      </w:r>
    </w:p>
    <w:p w:rsidR="00A21C93" w:rsidRPr="005F490D" w:rsidRDefault="00A21C93" w:rsidP="00B91B9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43994" w:rsidRPr="00DC40E5" w:rsidRDefault="00F43994" w:rsidP="0006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3994" w:rsidRPr="005F490D" w:rsidRDefault="00F43994" w:rsidP="00621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0D">
        <w:rPr>
          <w:rFonts w:ascii="Times New Roman" w:hAnsi="Times New Roman" w:cs="Times New Roman"/>
          <w:b/>
          <w:sz w:val="28"/>
          <w:szCs w:val="28"/>
        </w:rPr>
        <w:t>СПИСОК СОКРАЩЕНИЙ</w:t>
      </w:r>
    </w:p>
    <w:tbl>
      <w:tblPr>
        <w:tblStyle w:val="a4"/>
        <w:tblW w:w="0" w:type="auto"/>
        <w:tblInd w:w="1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6"/>
        <w:gridCol w:w="5550"/>
      </w:tblGrid>
      <w:tr w:rsidR="00BA35CD" w:rsidRPr="005F490D" w:rsidTr="009735FD">
        <w:tc>
          <w:tcPr>
            <w:tcW w:w="1786" w:type="dxa"/>
          </w:tcPr>
          <w:p w:rsidR="00BA35CD" w:rsidRPr="005F490D" w:rsidRDefault="00BA35CD" w:rsidP="0062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</w:p>
        </w:tc>
        <w:tc>
          <w:tcPr>
            <w:tcW w:w="5550" w:type="dxa"/>
          </w:tcPr>
          <w:p w:rsidR="00BA35CD" w:rsidRPr="005F490D" w:rsidRDefault="00BA35CD" w:rsidP="0062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Адаптационный потенциал по Р.М. Баевскому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57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ВВ МВД ДНР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Внутренние войска Министерства внутренних дел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ГГТ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Гаммаглутамил-транспептидаза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ЖЕЛ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Жизненная емкость легких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ЗРАБ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Зенитная ракетно-артиллерийская батарея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Индекс адаптации по Л.Х.Гаркави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ИМТ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Индекс массы тела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Индекс Робинсона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ИРП-Б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Индивидуальный рацион питания боевой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ИРП-Ф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Индивидуальный рацион питания фактический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Индекс Скибинской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ИФС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Индекс функционального состояния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КАУ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Комплексное акробатическое упражнение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КДР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Калорийный дефицит рациона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КСИ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Кардио-соматический индекс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Общевойсковой паек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Подземный стаж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ПСИ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Пульмосоматический индекс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РМТО</w:t>
            </w:r>
          </w:p>
        </w:tc>
        <w:tc>
          <w:tcPr>
            <w:tcW w:w="5550" w:type="dxa"/>
          </w:tcPr>
          <w:p w:rsidR="00BA35CD" w:rsidRPr="005F490D" w:rsidRDefault="00BA35CD" w:rsidP="00657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Рота материально-технического обеспечения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РОН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Рота оперативного назначения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РСН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Рота специального назначения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СЗЭ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Среднесуточные затраты энергии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Соматический индекс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сИгА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Секреторный иммуноглобулин А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СОЭ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Скорость оседания эритроцитов</w:t>
            </w:r>
          </w:p>
        </w:tc>
      </w:tr>
      <w:tr w:rsidR="00BA35CD" w:rsidRPr="005F490D" w:rsidTr="009735FD">
        <w:tc>
          <w:tcPr>
            <w:tcW w:w="1786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ЧСС</w:t>
            </w:r>
          </w:p>
        </w:tc>
        <w:tc>
          <w:tcPr>
            <w:tcW w:w="5550" w:type="dxa"/>
          </w:tcPr>
          <w:p w:rsidR="00BA35CD" w:rsidRPr="005F490D" w:rsidRDefault="00BA35CD" w:rsidP="006A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0D">
              <w:rPr>
                <w:rFonts w:ascii="Times New Roman" w:hAnsi="Times New Roman" w:cs="Times New Roman"/>
                <w:sz w:val="28"/>
                <w:szCs w:val="28"/>
              </w:rPr>
              <w:t>Частота сердечных сокращений</w:t>
            </w:r>
          </w:p>
        </w:tc>
      </w:tr>
    </w:tbl>
    <w:p w:rsidR="009B0F5D" w:rsidRPr="005F490D" w:rsidRDefault="009B0F5D" w:rsidP="0006326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0F5D" w:rsidRPr="005F490D" w:rsidSect="006A10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9B7" w:rsidRDefault="000739B7" w:rsidP="00FA3740">
      <w:pPr>
        <w:spacing w:after="0" w:line="240" w:lineRule="auto"/>
      </w:pPr>
      <w:r>
        <w:separator/>
      </w:r>
    </w:p>
  </w:endnote>
  <w:endnote w:type="continuationSeparator" w:id="1">
    <w:p w:rsidR="000739B7" w:rsidRDefault="000739B7" w:rsidP="00FA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8D" w:rsidRDefault="00940E8D">
    <w:pPr>
      <w:pStyle w:val="a7"/>
      <w:jc w:val="right"/>
    </w:pPr>
  </w:p>
  <w:p w:rsidR="00940E8D" w:rsidRDefault="00940E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9B7" w:rsidRDefault="000739B7" w:rsidP="00FA3740">
      <w:pPr>
        <w:spacing w:after="0" w:line="240" w:lineRule="auto"/>
      </w:pPr>
      <w:r>
        <w:separator/>
      </w:r>
    </w:p>
  </w:footnote>
  <w:footnote w:type="continuationSeparator" w:id="1">
    <w:p w:rsidR="000739B7" w:rsidRDefault="000739B7" w:rsidP="00FA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41863"/>
    </w:sdtPr>
    <w:sdtContent>
      <w:p w:rsidR="00940E8D" w:rsidRDefault="007E42F2">
        <w:pPr>
          <w:pStyle w:val="a5"/>
          <w:jc w:val="center"/>
        </w:pPr>
        <w:fldSimple w:instr=" PAGE   \* MERGEFORMAT ">
          <w:r w:rsidR="00953E08">
            <w:rPr>
              <w:noProof/>
            </w:rPr>
            <w:t>20</w:t>
          </w:r>
        </w:fldSimple>
      </w:p>
    </w:sdtContent>
  </w:sdt>
  <w:p w:rsidR="00940E8D" w:rsidRDefault="00940E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BA8"/>
    <w:multiLevelType w:val="hybridMultilevel"/>
    <w:tmpl w:val="ADEA7B78"/>
    <w:lvl w:ilvl="0" w:tplc="3E5CC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A167BD"/>
    <w:multiLevelType w:val="hybridMultilevel"/>
    <w:tmpl w:val="FE744EA2"/>
    <w:lvl w:ilvl="0" w:tplc="269ED7A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37796582"/>
    <w:multiLevelType w:val="hybridMultilevel"/>
    <w:tmpl w:val="D72C640C"/>
    <w:lvl w:ilvl="0" w:tplc="3A683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C04E75"/>
    <w:multiLevelType w:val="hybridMultilevel"/>
    <w:tmpl w:val="83526874"/>
    <w:lvl w:ilvl="0" w:tplc="99DAA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5838E7"/>
    <w:multiLevelType w:val="hybridMultilevel"/>
    <w:tmpl w:val="056AF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65DBA"/>
    <w:multiLevelType w:val="hybridMultilevel"/>
    <w:tmpl w:val="DB8AD3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70C2"/>
    <w:rsid w:val="00011995"/>
    <w:rsid w:val="00014BEE"/>
    <w:rsid w:val="00017005"/>
    <w:rsid w:val="00023F4D"/>
    <w:rsid w:val="0003061B"/>
    <w:rsid w:val="0003079A"/>
    <w:rsid w:val="00036820"/>
    <w:rsid w:val="00041AE8"/>
    <w:rsid w:val="000439B3"/>
    <w:rsid w:val="00045795"/>
    <w:rsid w:val="000463EB"/>
    <w:rsid w:val="00050810"/>
    <w:rsid w:val="00055D5B"/>
    <w:rsid w:val="00063262"/>
    <w:rsid w:val="000739B7"/>
    <w:rsid w:val="00076155"/>
    <w:rsid w:val="00077ADD"/>
    <w:rsid w:val="00081CD4"/>
    <w:rsid w:val="000863CF"/>
    <w:rsid w:val="000941DA"/>
    <w:rsid w:val="000A293E"/>
    <w:rsid w:val="000A7694"/>
    <w:rsid w:val="000B767E"/>
    <w:rsid w:val="000C2856"/>
    <w:rsid w:val="000C361B"/>
    <w:rsid w:val="000C3A25"/>
    <w:rsid w:val="000C6D55"/>
    <w:rsid w:val="000D36D2"/>
    <w:rsid w:val="000D37DC"/>
    <w:rsid w:val="000D4093"/>
    <w:rsid w:val="000E7D6D"/>
    <w:rsid w:val="00100C77"/>
    <w:rsid w:val="0010425C"/>
    <w:rsid w:val="001066F0"/>
    <w:rsid w:val="0011411F"/>
    <w:rsid w:val="0011522B"/>
    <w:rsid w:val="00122064"/>
    <w:rsid w:val="001330E5"/>
    <w:rsid w:val="00150072"/>
    <w:rsid w:val="00152184"/>
    <w:rsid w:val="00155A3E"/>
    <w:rsid w:val="00182C44"/>
    <w:rsid w:val="0018795C"/>
    <w:rsid w:val="001904DD"/>
    <w:rsid w:val="001947E3"/>
    <w:rsid w:val="001A0C8D"/>
    <w:rsid w:val="001A70C2"/>
    <w:rsid w:val="001B50CE"/>
    <w:rsid w:val="001B5D06"/>
    <w:rsid w:val="001B7A76"/>
    <w:rsid w:val="001C103E"/>
    <w:rsid w:val="001C1054"/>
    <w:rsid w:val="001C5D0F"/>
    <w:rsid w:val="001D710B"/>
    <w:rsid w:val="001D7394"/>
    <w:rsid w:val="001E1FBD"/>
    <w:rsid w:val="001E71EE"/>
    <w:rsid w:val="001F64EA"/>
    <w:rsid w:val="00201A82"/>
    <w:rsid w:val="00202F64"/>
    <w:rsid w:val="00205FB3"/>
    <w:rsid w:val="00206727"/>
    <w:rsid w:val="00220483"/>
    <w:rsid w:val="00221B76"/>
    <w:rsid w:val="0022472B"/>
    <w:rsid w:val="00225A70"/>
    <w:rsid w:val="00225AEB"/>
    <w:rsid w:val="00234223"/>
    <w:rsid w:val="00236B74"/>
    <w:rsid w:val="002370D5"/>
    <w:rsid w:val="00243738"/>
    <w:rsid w:val="0024692E"/>
    <w:rsid w:val="0024741D"/>
    <w:rsid w:val="00251292"/>
    <w:rsid w:val="00277882"/>
    <w:rsid w:val="002856BD"/>
    <w:rsid w:val="00290FE9"/>
    <w:rsid w:val="00294E27"/>
    <w:rsid w:val="002A3356"/>
    <w:rsid w:val="002B297B"/>
    <w:rsid w:val="002B2D20"/>
    <w:rsid w:val="002C1109"/>
    <w:rsid w:val="002C3A1F"/>
    <w:rsid w:val="002E4192"/>
    <w:rsid w:val="002E5097"/>
    <w:rsid w:val="002F4944"/>
    <w:rsid w:val="003030FE"/>
    <w:rsid w:val="00303FF3"/>
    <w:rsid w:val="003054FB"/>
    <w:rsid w:val="00305E3D"/>
    <w:rsid w:val="00307D53"/>
    <w:rsid w:val="00307F1B"/>
    <w:rsid w:val="003152F6"/>
    <w:rsid w:val="00316735"/>
    <w:rsid w:val="003243C0"/>
    <w:rsid w:val="0032440B"/>
    <w:rsid w:val="00324C1F"/>
    <w:rsid w:val="00332DEC"/>
    <w:rsid w:val="00334DDE"/>
    <w:rsid w:val="00342425"/>
    <w:rsid w:val="00372B6E"/>
    <w:rsid w:val="00374AB0"/>
    <w:rsid w:val="00375B0F"/>
    <w:rsid w:val="003804D8"/>
    <w:rsid w:val="0038327A"/>
    <w:rsid w:val="003839C0"/>
    <w:rsid w:val="003A3EA7"/>
    <w:rsid w:val="003B37A4"/>
    <w:rsid w:val="003B6B7E"/>
    <w:rsid w:val="003C013E"/>
    <w:rsid w:val="003D09F9"/>
    <w:rsid w:val="003D1B1E"/>
    <w:rsid w:val="003D418C"/>
    <w:rsid w:val="003E1E5F"/>
    <w:rsid w:val="003F20F0"/>
    <w:rsid w:val="003F3047"/>
    <w:rsid w:val="004137E8"/>
    <w:rsid w:val="004256A3"/>
    <w:rsid w:val="00431699"/>
    <w:rsid w:val="00441C04"/>
    <w:rsid w:val="004447BC"/>
    <w:rsid w:val="00447263"/>
    <w:rsid w:val="004557C1"/>
    <w:rsid w:val="004600FB"/>
    <w:rsid w:val="00463D26"/>
    <w:rsid w:val="00464956"/>
    <w:rsid w:val="00470265"/>
    <w:rsid w:val="00471416"/>
    <w:rsid w:val="00474842"/>
    <w:rsid w:val="00474D9C"/>
    <w:rsid w:val="0047526E"/>
    <w:rsid w:val="00481C30"/>
    <w:rsid w:val="0048400C"/>
    <w:rsid w:val="004842F7"/>
    <w:rsid w:val="00485821"/>
    <w:rsid w:val="00496598"/>
    <w:rsid w:val="004A4BC7"/>
    <w:rsid w:val="004A5B96"/>
    <w:rsid w:val="004B439D"/>
    <w:rsid w:val="004B4452"/>
    <w:rsid w:val="004C1B30"/>
    <w:rsid w:val="004C6FCA"/>
    <w:rsid w:val="004D0036"/>
    <w:rsid w:val="004D0479"/>
    <w:rsid w:val="004D152B"/>
    <w:rsid w:val="004D39A4"/>
    <w:rsid w:val="004D6266"/>
    <w:rsid w:val="004E36E5"/>
    <w:rsid w:val="004F2B00"/>
    <w:rsid w:val="00501C34"/>
    <w:rsid w:val="00505E46"/>
    <w:rsid w:val="005139AC"/>
    <w:rsid w:val="00523069"/>
    <w:rsid w:val="00523773"/>
    <w:rsid w:val="00523B89"/>
    <w:rsid w:val="00525FE6"/>
    <w:rsid w:val="00542C16"/>
    <w:rsid w:val="00543680"/>
    <w:rsid w:val="0054558C"/>
    <w:rsid w:val="005462E8"/>
    <w:rsid w:val="005476BA"/>
    <w:rsid w:val="00551F60"/>
    <w:rsid w:val="00553EBA"/>
    <w:rsid w:val="005567C7"/>
    <w:rsid w:val="00561726"/>
    <w:rsid w:val="00576F68"/>
    <w:rsid w:val="0058549C"/>
    <w:rsid w:val="005942C2"/>
    <w:rsid w:val="005A2998"/>
    <w:rsid w:val="005A77D8"/>
    <w:rsid w:val="005B7090"/>
    <w:rsid w:val="005C2F68"/>
    <w:rsid w:val="005C5DDB"/>
    <w:rsid w:val="005C6393"/>
    <w:rsid w:val="005C66CE"/>
    <w:rsid w:val="005D22AA"/>
    <w:rsid w:val="005D51B5"/>
    <w:rsid w:val="005E20C2"/>
    <w:rsid w:val="005E5F44"/>
    <w:rsid w:val="005E6A43"/>
    <w:rsid w:val="005E739A"/>
    <w:rsid w:val="005F2D86"/>
    <w:rsid w:val="005F490D"/>
    <w:rsid w:val="00605681"/>
    <w:rsid w:val="0060569B"/>
    <w:rsid w:val="00621B01"/>
    <w:rsid w:val="00621E59"/>
    <w:rsid w:val="006231EA"/>
    <w:rsid w:val="00627B94"/>
    <w:rsid w:val="00633C08"/>
    <w:rsid w:val="006356F9"/>
    <w:rsid w:val="00643757"/>
    <w:rsid w:val="0065081E"/>
    <w:rsid w:val="00650FA0"/>
    <w:rsid w:val="006511F2"/>
    <w:rsid w:val="00657679"/>
    <w:rsid w:val="00657EA3"/>
    <w:rsid w:val="00660DE7"/>
    <w:rsid w:val="0066350A"/>
    <w:rsid w:val="006855B2"/>
    <w:rsid w:val="00687A8D"/>
    <w:rsid w:val="006A102B"/>
    <w:rsid w:val="006B09B9"/>
    <w:rsid w:val="006B1F10"/>
    <w:rsid w:val="006B2762"/>
    <w:rsid w:val="006B4C33"/>
    <w:rsid w:val="006C1E5D"/>
    <w:rsid w:val="006C53A0"/>
    <w:rsid w:val="006D1BCD"/>
    <w:rsid w:val="006D43F7"/>
    <w:rsid w:val="006D450D"/>
    <w:rsid w:val="006D4E08"/>
    <w:rsid w:val="006E2F9F"/>
    <w:rsid w:val="006E43F9"/>
    <w:rsid w:val="006E499E"/>
    <w:rsid w:val="006E698A"/>
    <w:rsid w:val="006F04B0"/>
    <w:rsid w:val="006F599A"/>
    <w:rsid w:val="0071187B"/>
    <w:rsid w:val="00723E6F"/>
    <w:rsid w:val="00726145"/>
    <w:rsid w:val="00734DFA"/>
    <w:rsid w:val="00743942"/>
    <w:rsid w:val="007502C7"/>
    <w:rsid w:val="007506F7"/>
    <w:rsid w:val="007618FC"/>
    <w:rsid w:val="00771876"/>
    <w:rsid w:val="007756B7"/>
    <w:rsid w:val="007926D4"/>
    <w:rsid w:val="00793BD7"/>
    <w:rsid w:val="007964C8"/>
    <w:rsid w:val="007A3D99"/>
    <w:rsid w:val="007B159E"/>
    <w:rsid w:val="007C29FF"/>
    <w:rsid w:val="007D2D8F"/>
    <w:rsid w:val="007D7E92"/>
    <w:rsid w:val="007E0548"/>
    <w:rsid w:val="007E42F2"/>
    <w:rsid w:val="007F224F"/>
    <w:rsid w:val="008012D2"/>
    <w:rsid w:val="008051E2"/>
    <w:rsid w:val="0081682F"/>
    <w:rsid w:val="00833364"/>
    <w:rsid w:val="00843353"/>
    <w:rsid w:val="00851113"/>
    <w:rsid w:val="00853CAA"/>
    <w:rsid w:val="0085614E"/>
    <w:rsid w:val="00870720"/>
    <w:rsid w:val="00877F42"/>
    <w:rsid w:val="00880D0C"/>
    <w:rsid w:val="00884103"/>
    <w:rsid w:val="008868A3"/>
    <w:rsid w:val="00892441"/>
    <w:rsid w:val="008C0ABD"/>
    <w:rsid w:val="008C465B"/>
    <w:rsid w:val="008C7C04"/>
    <w:rsid w:val="008D1F63"/>
    <w:rsid w:val="008D724B"/>
    <w:rsid w:val="008E1882"/>
    <w:rsid w:val="008E1DB7"/>
    <w:rsid w:val="008E20E0"/>
    <w:rsid w:val="008E464B"/>
    <w:rsid w:val="008F1BA4"/>
    <w:rsid w:val="008F7A6B"/>
    <w:rsid w:val="00903BDE"/>
    <w:rsid w:val="0091070F"/>
    <w:rsid w:val="00915FCB"/>
    <w:rsid w:val="00921DC3"/>
    <w:rsid w:val="00922535"/>
    <w:rsid w:val="00924C87"/>
    <w:rsid w:val="00931C4F"/>
    <w:rsid w:val="00934DF1"/>
    <w:rsid w:val="009355D5"/>
    <w:rsid w:val="009356E7"/>
    <w:rsid w:val="00940E8D"/>
    <w:rsid w:val="00953E08"/>
    <w:rsid w:val="00956744"/>
    <w:rsid w:val="009649F0"/>
    <w:rsid w:val="00971A6C"/>
    <w:rsid w:val="00971EEE"/>
    <w:rsid w:val="009735FD"/>
    <w:rsid w:val="0097370D"/>
    <w:rsid w:val="0097514B"/>
    <w:rsid w:val="00982EB6"/>
    <w:rsid w:val="0098428D"/>
    <w:rsid w:val="00986ACF"/>
    <w:rsid w:val="009909AD"/>
    <w:rsid w:val="009A2DA6"/>
    <w:rsid w:val="009A5D30"/>
    <w:rsid w:val="009B0F5D"/>
    <w:rsid w:val="009B5B6D"/>
    <w:rsid w:val="009B6062"/>
    <w:rsid w:val="009C2911"/>
    <w:rsid w:val="009C3D2B"/>
    <w:rsid w:val="009C65EB"/>
    <w:rsid w:val="009D1B5C"/>
    <w:rsid w:val="009D2020"/>
    <w:rsid w:val="009D4609"/>
    <w:rsid w:val="009D687E"/>
    <w:rsid w:val="009E0383"/>
    <w:rsid w:val="009E4B7B"/>
    <w:rsid w:val="009E6747"/>
    <w:rsid w:val="009F1E53"/>
    <w:rsid w:val="009F2A8F"/>
    <w:rsid w:val="00A046B6"/>
    <w:rsid w:val="00A06A2D"/>
    <w:rsid w:val="00A11282"/>
    <w:rsid w:val="00A128B4"/>
    <w:rsid w:val="00A16269"/>
    <w:rsid w:val="00A1659F"/>
    <w:rsid w:val="00A17198"/>
    <w:rsid w:val="00A21C93"/>
    <w:rsid w:val="00A22D83"/>
    <w:rsid w:val="00A52A08"/>
    <w:rsid w:val="00A67B98"/>
    <w:rsid w:val="00A702CC"/>
    <w:rsid w:val="00A7642F"/>
    <w:rsid w:val="00A97653"/>
    <w:rsid w:val="00A97737"/>
    <w:rsid w:val="00AA1D74"/>
    <w:rsid w:val="00AA2679"/>
    <w:rsid w:val="00AA7521"/>
    <w:rsid w:val="00AB3B0E"/>
    <w:rsid w:val="00AD1426"/>
    <w:rsid w:val="00AE7CBD"/>
    <w:rsid w:val="00AF5516"/>
    <w:rsid w:val="00AF67EF"/>
    <w:rsid w:val="00B0179B"/>
    <w:rsid w:val="00B10E27"/>
    <w:rsid w:val="00B17E81"/>
    <w:rsid w:val="00B236F3"/>
    <w:rsid w:val="00B377FA"/>
    <w:rsid w:val="00B41A2A"/>
    <w:rsid w:val="00B51ECE"/>
    <w:rsid w:val="00B52474"/>
    <w:rsid w:val="00B5767A"/>
    <w:rsid w:val="00B6676C"/>
    <w:rsid w:val="00B74027"/>
    <w:rsid w:val="00B8604B"/>
    <w:rsid w:val="00B91B97"/>
    <w:rsid w:val="00BA3157"/>
    <w:rsid w:val="00BA35CD"/>
    <w:rsid w:val="00BB392B"/>
    <w:rsid w:val="00BB75FD"/>
    <w:rsid w:val="00BC4A6E"/>
    <w:rsid w:val="00BC6176"/>
    <w:rsid w:val="00BD254F"/>
    <w:rsid w:val="00BD2CCD"/>
    <w:rsid w:val="00BD2E2A"/>
    <w:rsid w:val="00BE115B"/>
    <w:rsid w:val="00BE3C9A"/>
    <w:rsid w:val="00BF704D"/>
    <w:rsid w:val="00C00187"/>
    <w:rsid w:val="00C236AC"/>
    <w:rsid w:val="00C23981"/>
    <w:rsid w:val="00C23A38"/>
    <w:rsid w:val="00C33E20"/>
    <w:rsid w:val="00C34B45"/>
    <w:rsid w:val="00C62500"/>
    <w:rsid w:val="00C65040"/>
    <w:rsid w:val="00C70D86"/>
    <w:rsid w:val="00C716D8"/>
    <w:rsid w:val="00C75794"/>
    <w:rsid w:val="00C757A4"/>
    <w:rsid w:val="00C806F0"/>
    <w:rsid w:val="00C8563C"/>
    <w:rsid w:val="00C86B62"/>
    <w:rsid w:val="00C87242"/>
    <w:rsid w:val="00CA059B"/>
    <w:rsid w:val="00CA0F16"/>
    <w:rsid w:val="00CB25C4"/>
    <w:rsid w:val="00CB31AF"/>
    <w:rsid w:val="00CC4D6E"/>
    <w:rsid w:val="00CE3F0B"/>
    <w:rsid w:val="00CE5847"/>
    <w:rsid w:val="00CE727C"/>
    <w:rsid w:val="00CE7B71"/>
    <w:rsid w:val="00CE7C07"/>
    <w:rsid w:val="00CF5F72"/>
    <w:rsid w:val="00D06161"/>
    <w:rsid w:val="00D21915"/>
    <w:rsid w:val="00D21A3F"/>
    <w:rsid w:val="00D233D3"/>
    <w:rsid w:val="00D26B43"/>
    <w:rsid w:val="00D26BDB"/>
    <w:rsid w:val="00D33FF4"/>
    <w:rsid w:val="00D41838"/>
    <w:rsid w:val="00D41AA7"/>
    <w:rsid w:val="00D44705"/>
    <w:rsid w:val="00D60DA2"/>
    <w:rsid w:val="00D76D06"/>
    <w:rsid w:val="00D77EC5"/>
    <w:rsid w:val="00D837D1"/>
    <w:rsid w:val="00D851D9"/>
    <w:rsid w:val="00D853E7"/>
    <w:rsid w:val="00DA1F14"/>
    <w:rsid w:val="00DA243D"/>
    <w:rsid w:val="00DA6536"/>
    <w:rsid w:val="00DC40E5"/>
    <w:rsid w:val="00DC5C0B"/>
    <w:rsid w:val="00DD2145"/>
    <w:rsid w:val="00DD53CD"/>
    <w:rsid w:val="00DE4F17"/>
    <w:rsid w:val="00DE71C7"/>
    <w:rsid w:val="00DF534A"/>
    <w:rsid w:val="00E06578"/>
    <w:rsid w:val="00E12E81"/>
    <w:rsid w:val="00E315E4"/>
    <w:rsid w:val="00E32A60"/>
    <w:rsid w:val="00E35606"/>
    <w:rsid w:val="00E43B55"/>
    <w:rsid w:val="00E45C68"/>
    <w:rsid w:val="00E565E6"/>
    <w:rsid w:val="00E610BA"/>
    <w:rsid w:val="00E61FF0"/>
    <w:rsid w:val="00E6469B"/>
    <w:rsid w:val="00E76217"/>
    <w:rsid w:val="00E77448"/>
    <w:rsid w:val="00E77F95"/>
    <w:rsid w:val="00E8053A"/>
    <w:rsid w:val="00E80C6E"/>
    <w:rsid w:val="00E82586"/>
    <w:rsid w:val="00E922E6"/>
    <w:rsid w:val="00EA2391"/>
    <w:rsid w:val="00EA7B20"/>
    <w:rsid w:val="00EC03E9"/>
    <w:rsid w:val="00ED239F"/>
    <w:rsid w:val="00ED5155"/>
    <w:rsid w:val="00ED563B"/>
    <w:rsid w:val="00EE2CE9"/>
    <w:rsid w:val="00EF3971"/>
    <w:rsid w:val="00EF4BFF"/>
    <w:rsid w:val="00EF57C6"/>
    <w:rsid w:val="00EF736F"/>
    <w:rsid w:val="00F028F3"/>
    <w:rsid w:val="00F04627"/>
    <w:rsid w:val="00F05924"/>
    <w:rsid w:val="00F177AD"/>
    <w:rsid w:val="00F20D37"/>
    <w:rsid w:val="00F21DD5"/>
    <w:rsid w:val="00F26AD5"/>
    <w:rsid w:val="00F43994"/>
    <w:rsid w:val="00F542D8"/>
    <w:rsid w:val="00F62C2E"/>
    <w:rsid w:val="00F7062C"/>
    <w:rsid w:val="00F7582A"/>
    <w:rsid w:val="00F8054E"/>
    <w:rsid w:val="00F85C1F"/>
    <w:rsid w:val="00F86910"/>
    <w:rsid w:val="00F961A3"/>
    <w:rsid w:val="00F965A7"/>
    <w:rsid w:val="00F976FB"/>
    <w:rsid w:val="00FA3740"/>
    <w:rsid w:val="00FB18F3"/>
    <w:rsid w:val="00FB34DF"/>
    <w:rsid w:val="00FB387C"/>
    <w:rsid w:val="00FC481B"/>
    <w:rsid w:val="00FC6EE3"/>
    <w:rsid w:val="00FD33E5"/>
    <w:rsid w:val="00FD4B5D"/>
    <w:rsid w:val="00FD4FC6"/>
    <w:rsid w:val="00FE7A88"/>
    <w:rsid w:val="00FF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72B"/>
    <w:pPr>
      <w:ind w:left="720"/>
      <w:contextualSpacing/>
    </w:pPr>
  </w:style>
  <w:style w:type="table" w:styleId="a4">
    <w:name w:val="Table Grid"/>
    <w:basedOn w:val="a1"/>
    <w:uiPriority w:val="59"/>
    <w:rsid w:val="00AD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740"/>
  </w:style>
  <w:style w:type="paragraph" w:styleId="a7">
    <w:name w:val="footer"/>
    <w:basedOn w:val="a"/>
    <w:link w:val="a8"/>
    <w:uiPriority w:val="99"/>
    <w:unhideWhenUsed/>
    <w:rsid w:val="00FA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740"/>
  </w:style>
  <w:style w:type="paragraph" w:customStyle="1" w:styleId="Default">
    <w:name w:val="Default"/>
    <w:rsid w:val="004C6F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724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41A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72B"/>
    <w:pPr>
      <w:ind w:left="720"/>
      <w:contextualSpacing/>
    </w:pPr>
  </w:style>
  <w:style w:type="table" w:styleId="a4">
    <w:name w:val="Table Grid"/>
    <w:basedOn w:val="a1"/>
    <w:uiPriority w:val="59"/>
    <w:rsid w:val="00AD14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A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740"/>
  </w:style>
  <w:style w:type="paragraph" w:styleId="a7">
    <w:name w:val="footer"/>
    <w:basedOn w:val="a"/>
    <w:link w:val="a8"/>
    <w:uiPriority w:val="99"/>
    <w:unhideWhenUsed/>
    <w:rsid w:val="00FA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740"/>
  </w:style>
  <w:style w:type="paragraph" w:customStyle="1" w:styleId="Default">
    <w:name w:val="Default"/>
    <w:rsid w:val="004C6F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7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ec-sovet-01-022-05@dnm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43F3-9433-4F53-BD91-D484BB81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5859</Words>
  <Characters>42538</Characters>
  <Application>Microsoft Office Word</Application>
  <DocSecurity>0</DocSecurity>
  <Lines>868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YURIY</cp:lastModifiedBy>
  <cp:revision>4</cp:revision>
  <dcterms:created xsi:type="dcterms:W3CDTF">2017-06-15T12:22:00Z</dcterms:created>
  <dcterms:modified xsi:type="dcterms:W3CDTF">2017-06-15T12:23:00Z</dcterms:modified>
</cp:coreProperties>
</file>