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4" w:rsidRDefault="00A16844" w:rsidP="002515B4">
      <w:pPr>
        <w:pStyle w:val="a6"/>
        <w:spacing w:after="0"/>
        <w:ind w:left="6372" w:firstLine="708"/>
        <w:rPr>
          <w:sz w:val="24"/>
          <w:szCs w:val="26"/>
        </w:rPr>
      </w:pPr>
      <w:r>
        <w:rPr>
          <w:sz w:val="24"/>
          <w:szCs w:val="26"/>
        </w:rPr>
        <w:t>Приложение 9</w:t>
      </w:r>
    </w:p>
    <w:p w:rsidR="00DE4FA1" w:rsidRDefault="00DE4FA1" w:rsidP="00DE4FA1">
      <w:pPr>
        <w:spacing w:line="200" w:lineRule="exact"/>
        <w:rPr>
          <w:sz w:val="20"/>
          <w:szCs w:val="20"/>
          <w:lang w:val="ru-RU"/>
        </w:rPr>
      </w:pPr>
    </w:p>
    <w:p w:rsidR="006C1328" w:rsidRDefault="00DE4FA1" w:rsidP="00DE4FA1">
      <w:pPr>
        <w:spacing w:line="264" w:lineRule="auto"/>
        <w:ind w:right="-25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Критерии оценки деятельности педагогических работников, </w:t>
      </w:r>
    </w:p>
    <w:p w:rsidR="00DE4FA1" w:rsidRDefault="00DE4FA1" w:rsidP="00DE4FA1">
      <w:pPr>
        <w:spacing w:line="264" w:lineRule="auto"/>
        <w:ind w:right="-25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отнесенных к профессорско-преподавательскому составу</w:t>
      </w:r>
      <w:r w:rsidR="006C1328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рассматривающиеся при проведении аттестации</w:t>
      </w:r>
    </w:p>
    <w:p w:rsidR="005A7437" w:rsidRDefault="005A7437" w:rsidP="00DE4FA1">
      <w:pPr>
        <w:spacing w:line="264" w:lineRule="auto"/>
        <w:ind w:right="-259"/>
        <w:jc w:val="center"/>
        <w:rPr>
          <w:sz w:val="20"/>
          <w:szCs w:val="20"/>
          <w:lang w:val="ru-RU"/>
        </w:rPr>
      </w:pPr>
    </w:p>
    <w:p w:rsidR="00DE4FA1" w:rsidRDefault="00DE4FA1" w:rsidP="00DE4FA1">
      <w:pPr>
        <w:numPr>
          <w:ilvl w:val="0"/>
          <w:numId w:val="1"/>
        </w:numPr>
        <w:tabs>
          <w:tab w:val="left" w:pos="2520"/>
        </w:tabs>
        <w:ind w:left="2520" w:hanging="3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Требования, предъявляемые к ассистентам</w:t>
      </w:r>
      <w:r>
        <w:rPr>
          <w:b/>
          <w:bCs/>
          <w:sz w:val="28"/>
          <w:szCs w:val="28"/>
          <w:lang w:val="ru-RU"/>
        </w:rPr>
        <w:t>:</w:t>
      </w:r>
    </w:p>
    <w:p w:rsidR="00DE4FA1" w:rsidRDefault="00DE4FA1" w:rsidP="00DE4FA1">
      <w:pPr>
        <w:numPr>
          <w:ilvl w:val="0"/>
          <w:numId w:val="2"/>
        </w:numPr>
        <w:tabs>
          <w:tab w:val="left" w:pos="420"/>
        </w:tabs>
        <w:ind w:left="420" w:hanging="158"/>
        <w:jc w:val="both"/>
        <w:rPr>
          <w:sz w:val="28"/>
          <w:szCs w:val="28"/>
        </w:rPr>
      </w:pPr>
      <w:r>
        <w:rPr>
          <w:sz w:val="28"/>
          <w:szCs w:val="28"/>
        </w:rPr>
        <w:t>наличие высшего профессионального образования;</w:t>
      </w:r>
    </w:p>
    <w:p w:rsidR="00DE4FA1" w:rsidRDefault="003D0DF4" w:rsidP="00DE4FA1">
      <w:pPr>
        <w:tabs>
          <w:tab w:val="left" w:pos="553"/>
        </w:tabs>
        <w:spacing w:line="235" w:lineRule="auto"/>
        <w:ind w:left="26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DE4FA1">
        <w:rPr>
          <w:bCs/>
          <w:sz w:val="28"/>
          <w:szCs w:val="28"/>
          <w:lang w:val="ru-RU"/>
        </w:rPr>
        <w:t>Для допуска к аттестации, обязательное получение дополнительного профессионального образования:</w:t>
      </w:r>
      <w:r w:rsidR="00DE4FA1">
        <w:rPr>
          <w:sz w:val="28"/>
          <w:szCs w:val="28"/>
          <w:lang w:val="ru-RU"/>
        </w:rPr>
        <w:t xml:space="preserve"> </w:t>
      </w:r>
    </w:p>
    <w:p w:rsidR="00DE4FA1" w:rsidRDefault="00DE4FA1" w:rsidP="00DE4FA1">
      <w:pPr>
        <w:pStyle w:val="a3"/>
        <w:tabs>
          <w:tab w:val="left" w:pos="553"/>
        </w:tabs>
        <w:spacing w:line="232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повышение квалификации по дисциплине/специальности (курсы, семинары, тренинги, защита диссертации);</w:t>
      </w:r>
    </w:p>
    <w:p w:rsidR="00DE4FA1" w:rsidRDefault="00DE4FA1" w:rsidP="00DE4FA1">
      <w:pPr>
        <w:pStyle w:val="a3"/>
        <w:tabs>
          <w:tab w:val="left" w:pos="553"/>
        </w:tabs>
        <w:spacing w:line="232" w:lineRule="auto"/>
        <w:ind w:left="0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повышение квалификации по педагогике.</w:t>
      </w:r>
    </w:p>
    <w:p w:rsidR="00DE4FA1" w:rsidRDefault="00DE4FA1" w:rsidP="00DE4FA1">
      <w:pPr>
        <w:spacing w:line="7" w:lineRule="exact"/>
        <w:rPr>
          <w:sz w:val="28"/>
          <w:szCs w:val="28"/>
          <w:lang w:val="ru-RU"/>
        </w:rPr>
      </w:pPr>
    </w:p>
    <w:p w:rsidR="00DE4FA1" w:rsidRDefault="00DE4FA1" w:rsidP="00DE4FA1">
      <w:pPr>
        <w:ind w:left="27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22"/>
        <w:gridCol w:w="836"/>
      </w:tblGrid>
      <w:tr w:rsidR="00DE4FA1" w:rsidTr="00ED4300">
        <w:trPr>
          <w:trHeight w:val="266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left="24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Критерии (по данным за последние 5 лет работы)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DE4FA1" w:rsidTr="00ED4300">
        <w:trPr>
          <w:trHeight w:val="24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E4FA1" w:rsidTr="00ED4300">
        <w:trPr>
          <w:trHeight w:val="39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.УЧЕБНАЯ РАБОТА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1.1. Выполнение педагогической нагрузки в установленном объёме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ED4300" w:rsidP="00AA6FD3">
            <w:pPr>
              <w:spacing w:line="276" w:lineRule="auto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r>
              <w:rPr>
                <w:b/>
                <w:sz w:val="20"/>
                <w:szCs w:val="20"/>
                <w:lang w:val="ru-RU"/>
              </w:rPr>
              <w:t>УЧЕБНО-МЕТОДИЧЕСКАЯ РАБОТА: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4FA1" w:rsidRDefault="00DE4FA1" w:rsidP="00AA6FD3">
            <w:pPr>
              <w:spacing w:line="276" w:lineRule="auto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2.1. Авторство (соавторство) в учебно-методической литературе (в т.ч. в электронной форме), изданной с грифом университета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 w:rsidP="00AA6FD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2.2. Наполнение ИОС учебными и методическими материалами (не менее 5 тем)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 w:rsidP="00AA6FD3">
            <w:pPr>
              <w:spacing w:line="276" w:lineRule="auto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firstLine="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 Подготовил студента (ов)-призера (ов) олимпиады по дисциплине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 w:rsidP="00AA6FD3">
            <w:pPr>
              <w:spacing w:line="276" w:lineRule="auto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2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. НАУЧНАЯ РАБОТА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4FA1" w:rsidRDefault="00DE4FA1" w:rsidP="00AA6FD3">
            <w:pPr>
              <w:spacing w:line="276" w:lineRule="auto"/>
              <w:jc w:val="center"/>
              <w:rPr>
                <w:w w:val="99"/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left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3.1.Опубликовано не менее 3-х статей в специализированных научных журналах, сборниках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left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3.2. Регулярное участие в запланированных в университете НИР (ОКР)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left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3.3.</w:t>
            </w:r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Подготовил студента (ов) призера (ов) научной  конференции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DE4FA1" w:rsidRPr="00EE0EC0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  <w:r>
              <w:rPr>
                <w:b/>
                <w:sz w:val="20"/>
                <w:szCs w:val="20"/>
                <w:lang w:val="ru-RU"/>
              </w:rPr>
              <w:t>ЛЕЧЕБНАЯ РАБОТА (для клинических кафедр)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4FA1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4.1. Квалификационная категория по врачебной специальности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3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  <w:r>
              <w:rPr>
                <w:b/>
                <w:sz w:val="20"/>
                <w:szCs w:val="20"/>
                <w:lang w:val="ru-RU"/>
              </w:rPr>
              <w:t>ОРГАНИЗАЦИОННАЯ РАБОТА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5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19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5.1. Выполнение организационной работы на университетском, факультетском уровнях (не менее 3-х лет)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193" w:lineRule="exact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3</w:t>
            </w:r>
          </w:p>
        </w:tc>
      </w:tr>
      <w:tr w:rsidR="00DE4FA1" w:rsidTr="00ED4300">
        <w:trPr>
          <w:trHeight w:val="4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Pr="00F92165" w:rsidRDefault="00ED4300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DE4FA1" w:rsidTr="00ED4300">
        <w:trPr>
          <w:trHeight w:val="25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  <w:r>
              <w:rPr>
                <w:b/>
                <w:sz w:val="20"/>
                <w:szCs w:val="20"/>
                <w:lang w:val="ru-RU"/>
              </w:rPr>
              <w:t xml:space="preserve">ДОПОЛНИТЕЛЬНЫЕ КРИТЕРИИ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left="12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6.1. Преподавание на английском языке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92165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6.2. Наличие ученой степени кандидата наук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4FA1" w:rsidRPr="00F92165" w:rsidRDefault="00F021FE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</w:t>
            </w:r>
          </w:p>
        </w:tc>
      </w:tr>
      <w:tr w:rsidR="00DE4FA1" w:rsidTr="00ED4300">
        <w:trPr>
          <w:trHeight w:val="5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70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left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6.3. Общественное признание деятельности преподавателя (грамоты, благодарности и др.)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2</w:t>
            </w: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right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6.4. Нарушение плана выполнения кандидатской диссертации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w w:val="97"/>
                <w:sz w:val="20"/>
                <w:szCs w:val="20"/>
                <w:lang w:val="ru-RU"/>
              </w:rPr>
              <w:t>-10</w:t>
            </w:r>
          </w:p>
        </w:tc>
      </w:tr>
      <w:tr w:rsidR="00DE4FA1" w:rsidTr="00ED4300">
        <w:trPr>
          <w:trHeight w:val="48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4FA1" w:rsidTr="00ED4300">
        <w:trPr>
          <w:trHeight w:val="256"/>
        </w:trPr>
        <w:tc>
          <w:tcPr>
            <w:tcW w:w="8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ind w:right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6.5. Наличие дисциплинарных взысканий, нарушений трудовой дисциплины.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w w:val="97"/>
                <w:sz w:val="20"/>
                <w:szCs w:val="20"/>
                <w:lang w:val="ru-RU"/>
              </w:rPr>
              <w:t>-10</w:t>
            </w:r>
          </w:p>
        </w:tc>
      </w:tr>
      <w:tr w:rsidR="00DE4FA1" w:rsidTr="00ED4300">
        <w:trPr>
          <w:trHeight w:val="51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</w:tr>
    </w:tbl>
    <w:p w:rsidR="00DE4FA1" w:rsidRDefault="00DE4FA1" w:rsidP="00DE4FA1">
      <w:pPr>
        <w:rPr>
          <w:lang w:val="ru-RU"/>
        </w:rPr>
      </w:pPr>
    </w:p>
    <w:p w:rsidR="001F5690" w:rsidRDefault="001F5690" w:rsidP="001F5690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Считать не «соответствует должности» ассистент (преподаватель, старший преподаватель), если аттестуемый набирает менее 21 баллов для теоретических кафедр (60 % от максимально возможных набранных баллов), 23 баллов для клинических кафедр.</w:t>
      </w:r>
    </w:p>
    <w:p w:rsidR="001F5690" w:rsidRDefault="001F5690" w:rsidP="00A30E15">
      <w:pPr>
        <w:spacing w:line="278" w:lineRule="auto"/>
        <w:ind w:firstLine="708"/>
        <w:jc w:val="both"/>
        <w:rPr>
          <w:sz w:val="28"/>
          <w:szCs w:val="28"/>
          <w:lang w:val="ru-RU"/>
        </w:rPr>
      </w:pPr>
    </w:p>
    <w:p w:rsidR="00DE4FA1" w:rsidRDefault="00DE4FA1" w:rsidP="00A30E15">
      <w:pPr>
        <w:tabs>
          <w:tab w:val="left" w:pos="2520"/>
        </w:tabs>
        <w:jc w:val="both"/>
        <w:rPr>
          <w:b/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2. Требования, предъявляемые к доцентам </w:t>
      </w:r>
      <w:r>
        <w:rPr>
          <w:b/>
          <w:sz w:val="28"/>
          <w:szCs w:val="28"/>
          <w:lang w:val="ru-RU"/>
        </w:rPr>
        <w:t xml:space="preserve">(старшим научным сотрудникам): </w:t>
      </w:r>
    </w:p>
    <w:p w:rsidR="00DE4FA1" w:rsidRDefault="00DE4FA1" w:rsidP="00DE4FA1">
      <w:pPr>
        <w:numPr>
          <w:ilvl w:val="0"/>
          <w:numId w:val="3"/>
        </w:numPr>
        <w:tabs>
          <w:tab w:val="left" w:pos="420"/>
        </w:tabs>
        <w:ind w:left="420" w:hanging="15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ученой степени кандидата или доктора наук по профилю кафедры;</w:t>
      </w:r>
    </w:p>
    <w:p w:rsidR="00DE4FA1" w:rsidRDefault="00DE4FA1" w:rsidP="00DE4FA1">
      <w:pPr>
        <w:tabs>
          <w:tab w:val="left" w:pos="2700"/>
        </w:tabs>
        <w:ind w:left="262" w:right="1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научного или научно-педагогического стажа - не менее 5 лет.</w:t>
      </w:r>
    </w:p>
    <w:p w:rsidR="00DE4FA1" w:rsidRDefault="00DE4FA1" w:rsidP="00DE4FA1">
      <w:pPr>
        <w:tabs>
          <w:tab w:val="left" w:pos="553"/>
        </w:tabs>
        <w:spacing w:line="235" w:lineRule="auto"/>
        <w:ind w:left="26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Для допуска к аттестации, обязательное получение дополнительного профессионального образования:</w:t>
      </w:r>
    </w:p>
    <w:p w:rsidR="00DE4FA1" w:rsidRDefault="00DE4FA1" w:rsidP="00DE4FA1">
      <w:pPr>
        <w:pStyle w:val="a3"/>
        <w:tabs>
          <w:tab w:val="left" w:pos="553"/>
        </w:tabs>
        <w:spacing w:line="232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квалификации по дисциплине/специальности (курсы, семинары, тренинги, защита диссертации);</w:t>
      </w:r>
    </w:p>
    <w:p w:rsidR="00DE4FA1" w:rsidRDefault="00DE4FA1" w:rsidP="00DE4FA1">
      <w:pPr>
        <w:tabs>
          <w:tab w:val="left" w:pos="553"/>
        </w:tabs>
        <w:spacing w:line="232" w:lineRule="auto"/>
        <w:ind w:left="261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квалификации по педагогике.</w:t>
      </w:r>
    </w:p>
    <w:p w:rsidR="00DE4FA1" w:rsidRDefault="00DE4FA1" w:rsidP="00DE4FA1">
      <w:pPr>
        <w:spacing w:line="1" w:lineRule="exact"/>
        <w:rPr>
          <w:sz w:val="20"/>
          <w:szCs w:val="20"/>
          <w:lang w:val="ru-RU"/>
        </w:rPr>
      </w:pPr>
    </w:p>
    <w:p w:rsidR="00DE4FA1" w:rsidRDefault="00DE4FA1" w:rsidP="00DE4F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674"/>
      </w:tblGrid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Критерии (по данным за последние 5 лет работы)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Балл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1. </w:t>
            </w:r>
            <w:r>
              <w:rPr>
                <w:b/>
                <w:sz w:val="20"/>
                <w:szCs w:val="20"/>
                <w:lang w:val="ru-RU"/>
              </w:rPr>
              <w:t>УЧЕБНАЯ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>
            <w:pPr>
              <w:jc w:val="center"/>
              <w:rPr>
                <w:lang w:val="ru-RU"/>
              </w:rPr>
            </w:pP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 Выполнение педагогической нагрузки в установленном объёме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ED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 Суммарная лекционная нагрузка не менее 10 процентов от общей лекционной нагрузки кафедры (ежегодно)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ED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. УЧЕБНО-МЕТОДИЧЕСКАЯ РАБОТА: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>
            <w:pPr>
              <w:jc w:val="center"/>
              <w:rPr>
                <w:lang w:val="ru-RU"/>
              </w:rPr>
            </w:pP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2.1.Авторство (соавторство) в учебных и учебно-методических изданиях с грифом МОН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2.2.Авторство (соавторство) в учебно-методической литературе (в том числе электронной форме), изданной с грифом университета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2.3.Наполнение ИОС учебными и методическими материалами (не менее 7 тем)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2.4. Разработка учебных программ по дисциплине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2.5.Подготовил студента (ов) призера (ов) олимпиады по дисциплине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. НАУЧНАЯ РАБОТА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>
            <w:pPr>
              <w:jc w:val="center"/>
              <w:rPr>
                <w:lang w:val="ru-RU"/>
              </w:rPr>
            </w:pP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3.1.Авторство (соавторство) в монографии с грифом университета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AA6FD3" w:rsidP="006A61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C77C6">
              <w:rPr>
                <w:lang w:val="ru-RU"/>
              </w:rPr>
              <w:t xml:space="preserve"> 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3.2. Опубликовано не менее 5 статей в специализированных научных журналах, сборниках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6A61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3.3.Опубликована 1 статья в зарубежных журналах, зарегистрированных в международных наукометрических базах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3.4.Участие с докладом в 1 научной конференции, включенной в реестр  МЗ, МОН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3.5.Участие с докладом в 1 научной зарубежной  научной конференции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3.6.Участие в запланированных в университете НИР (ОКР)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3.7.Подготовил студента(ов) призера(ов) научной  конференции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RPr="00EE0EC0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r>
              <w:rPr>
                <w:b/>
                <w:sz w:val="20"/>
                <w:szCs w:val="20"/>
                <w:lang w:val="ru-RU"/>
              </w:rPr>
              <w:t>ЛЕЧЕБНАЯ РАБОТА (для клинических кафедр)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>
            <w:pPr>
              <w:jc w:val="center"/>
              <w:rPr>
                <w:lang w:val="ru-RU"/>
              </w:rPr>
            </w:pP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4.1. Квалификационная категория по врачебной специальности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. ОРГАНИЗАЦИОННАЯ РАБОТА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>
            <w:pPr>
              <w:jc w:val="center"/>
              <w:rPr>
                <w:lang w:val="ru-RU"/>
              </w:rPr>
            </w:pP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>
            <w:pPr>
              <w:spacing w:line="19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5.1. Выполнение организационной работы на университетском, факультетском уровнях (не менее 3-х лет)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DE4FA1">
            <w:pPr>
              <w:spacing w:line="193" w:lineRule="exact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 xml:space="preserve"> 3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754DF6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E4FA1">
              <w:rPr>
                <w:sz w:val="20"/>
                <w:szCs w:val="20"/>
                <w:lang w:val="ru-RU"/>
              </w:rPr>
              <w:t xml:space="preserve">. </w:t>
            </w:r>
            <w:r w:rsidR="00DE4FA1">
              <w:rPr>
                <w:b/>
                <w:sz w:val="20"/>
                <w:szCs w:val="20"/>
                <w:lang w:val="ru-RU"/>
              </w:rPr>
              <w:t>ДОПОЛНИТЕЛЬНЫЕ КРИТЕРИИ</w:t>
            </w:r>
            <w:r w:rsidR="00DE4FA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A1" w:rsidRPr="00F92165" w:rsidRDefault="00DE4FA1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F92165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165" w:rsidRDefault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6.1. Преподавание на английском языке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165" w:rsidRPr="00F92165" w:rsidRDefault="00F92165" w:rsidP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 xml:space="preserve">   4</w:t>
            </w:r>
          </w:p>
        </w:tc>
      </w:tr>
      <w:tr w:rsidR="00F92165" w:rsidRPr="00F92165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165" w:rsidRDefault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6.2.Участие в разработке приказов МЗ и протоколов по оказанию медицинской помощи населению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165" w:rsidRPr="00F92165" w:rsidRDefault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 xml:space="preserve">   3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F92165" w:rsidP="00F92165">
            <w:pPr>
              <w:spacing w:line="276" w:lineRule="auto"/>
              <w:ind w:left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E4FA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3</w:t>
            </w:r>
            <w:r w:rsidR="00DE4FA1">
              <w:rPr>
                <w:sz w:val="20"/>
                <w:szCs w:val="20"/>
                <w:lang w:val="ru-RU"/>
              </w:rPr>
              <w:t>. Общественное признание деятельности преподавателя (грамоты, благодарности и др.)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DE4FA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3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F92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F9216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 w:rsidR="00F92165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  <w:lang w:val="ru-RU"/>
              </w:rPr>
              <w:t>.Нарушение плана выполнения докторской диссертации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Pr="00F92165" w:rsidRDefault="00DE4FA1">
            <w:pPr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-10</w:t>
            </w:r>
          </w:p>
        </w:tc>
      </w:tr>
      <w:tr w:rsidR="00DE4FA1" w:rsidTr="00DE4F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 w:rsidP="00F92165">
            <w:pPr>
              <w:spacing w:line="276" w:lineRule="auto"/>
              <w:ind w:right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F9216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 w:rsidR="00F92165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Наличие дисциплинарных взысканий, нарушений трудовой дисциплины.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DE4FA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w w:val="97"/>
                <w:sz w:val="20"/>
                <w:szCs w:val="20"/>
                <w:lang w:val="ru-RU"/>
              </w:rPr>
              <w:t>-10</w:t>
            </w:r>
          </w:p>
        </w:tc>
      </w:tr>
    </w:tbl>
    <w:p w:rsidR="00EE0EC0" w:rsidRDefault="00DE4FA1" w:rsidP="00EE0EC0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EE0EC0">
        <w:rPr>
          <w:sz w:val="28"/>
          <w:szCs w:val="28"/>
          <w:lang w:val="ru-RU"/>
        </w:rPr>
        <w:t xml:space="preserve"> Считать не «соответствует должности» </w:t>
      </w:r>
      <w:r w:rsidR="00EE0EC0">
        <w:rPr>
          <w:b/>
          <w:sz w:val="28"/>
          <w:szCs w:val="28"/>
          <w:lang w:val="ru-RU"/>
        </w:rPr>
        <w:t>доцента</w:t>
      </w:r>
      <w:r w:rsidR="00EE0EC0">
        <w:rPr>
          <w:sz w:val="28"/>
          <w:szCs w:val="28"/>
          <w:lang w:val="ru-RU"/>
        </w:rPr>
        <w:t xml:space="preserve"> (старшего научного сотрудника), если аттестуемый набирает менее 46 баллов для теоретических кафедр (60% от максимально возможных набранных баллов), для клинических кафедр 48 баллов.</w:t>
      </w:r>
    </w:p>
    <w:p w:rsidR="00DE4FA1" w:rsidRDefault="00DE4FA1" w:rsidP="00EE0EC0">
      <w:pPr>
        <w:spacing w:line="278" w:lineRule="auto"/>
        <w:jc w:val="both"/>
        <w:rPr>
          <w:b/>
          <w:bCs/>
          <w:sz w:val="28"/>
          <w:szCs w:val="28"/>
          <w:lang w:val="ru-RU"/>
        </w:rPr>
      </w:pPr>
    </w:p>
    <w:p w:rsidR="00DE4FA1" w:rsidRDefault="00DE4FA1" w:rsidP="00DE4FA1">
      <w:pPr>
        <w:tabs>
          <w:tab w:val="left" w:pos="2480"/>
        </w:tabs>
        <w:spacing w:line="235" w:lineRule="auto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>3. Требования, предъявляемые к профессорам (зав. кафедрой, ведущим научным, гла</w:t>
      </w:r>
      <w:r w:rsidR="00DA49C7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>ным научным сотрудникам)</w:t>
      </w:r>
      <w:r>
        <w:rPr>
          <w:sz w:val="28"/>
          <w:szCs w:val="28"/>
          <w:lang w:val="ru-RU"/>
        </w:rPr>
        <w:t>:</w:t>
      </w:r>
    </w:p>
    <w:p w:rsidR="00DE4FA1" w:rsidRDefault="00DE4FA1" w:rsidP="00DE4FA1">
      <w:pPr>
        <w:numPr>
          <w:ilvl w:val="0"/>
          <w:numId w:val="4"/>
        </w:numPr>
        <w:tabs>
          <w:tab w:val="left" w:pos="452"/>
        </w:tabs>
        <w:spacing w:line="235" w:lineRule="auto"/>
        <w:ind w:left="260" w:firstLine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наличие научной степени доктора наук или ученого звания профессора по профилю кафедры;</w:t>
      </w:r>
    </w:p>
    <w:p w:rsidR="00DE4FA1" w:rsidRDefault="00DE4FA1" w:rsidP="00DE4FA1">
      <w:pPr>
        <w:spacing w:line="1" w:lineRule="exact"/>
        <w:rPr>
          <w:sz w:val="28"/>
          <w:szCs w:val="28"/>
          <w:lang w:val="ru-RU"/>
        </w:rPr>
      </w:pPr>
    </w:p>
    <w:p w:rsidR="00DE4FA1" w:rsidRDefault="00DE4FA1" w:rsidP="00DE4FA1">
      <w:pPr>
        <w:numPr>
          <w:ilvl w:val="0"/>
          <w:numId w:val="4"/>
        </w:numPr>
        <w:tabs>
          <w:tab w:val="left" w:pos="462"/>
        </w:tabs>
        <w:ind w:left="260" w:firstLine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научного или научно-педагогического стажа - не менее 10 лет, в том числе – не менее 5 лет на должностях доцента или старшего научного сотрудника.</w:t>
      </w:r>
    </w:p>
    <w:p w:rsidR="00DE4FA1" w:rsidRDefault="00DE4FA1" w:rsidP="00DE4FA1">
      <w:pPr>
        <w:tabs>
          <w:tab w:val="left" w:pos="553"/>
        </w:tabs>
        <w:spacing w:line="235" w:lineRule="auto"/>
        <w:ind w:left="261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Для допуска к аттестации, обязательное получение дополнительного профессионального образования:</w:t>
      </w:r>
      <w:r>
        <w:rPr>
          <w:sz w:val="28"/>
          <w:szCs w:val="28"/>
          <w:lang w:val="ru-RU"/>
        </w:rPr>
        <w:t xml:space="preserve"> </w:t>
      </w:r>
    </w:p>
    <w:p w:rsidR="00DE4FA1" w:rsidRDefault="00DE4FA1" w:rsidP="00DE4FA1">
      <w:pPr>
        <w:pStyle w:val="a3"/>
        <w:tabs>
          <w:tab w:val="left" w:pos="553"/>
        </w:tabs>
        <w:spacing w:line="232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повышение квалификации по дисциплине/специальности (курсы, семинары,  тренинги, защита диссертации);</w:t>
      </w:r>
    </w:p>
    <w:p w:rsidR="00DE4FA1" w:rsidRDefault="00DE4FA1" w:rsidP="00DE4FA1">
      <w:pPr>
        <w:ind w:left="260"/>
        <w:jc w:val="both"/>
        <w:rPr>
          <w:b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- повышение квалификации по педагогике.</w:t>
      </w:r>
    </w:p>
    <w:p w:rsidR="00DE4FA1" w:rsidRDefault="00DE4FA1" w:rsidP="00DE4FA1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5"/>
        <w:gridCol w:w="816"/>
      </w:tblGrid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Критерии (по данным за последние 5 лет работы)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Балл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>
              <w:rPr>
                <w:b/>
                <w:sz w:val="20"/>
                <w:szCs w:val="20"/>
                <w:lang w:val="ru-RU"/>
              </w:rPr>
              <w:t>УЧЕБНАЯ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>
            <w:pPr>
              <w:jc w:val="center"/>
              <w:rPr>
                <w:lang w:val="ru-RU"/>
              </w:rPr>
            </w:pP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 Выполнение педагогической нагрузки в установленном объёме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A49C7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 Суммарная лекционная нагрузка не менее 10 процентов от общей лекционной нагрузки кафедры (ежегодно)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A49C7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. УЧЕБНО-МЕТОДИЧЕСКАЯ РАБОТА: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AA6FD3">
            <w:pPr>
              <w:jc w:val="center"/>
              <w:rPr>
                <w:lang w:val="ru-RU"/>
              </w:rPr>
            </w:pP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2.1.Авторство (соавторство) в учебных и учебно-методических изданиях с грифом МОН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2.2.Авторство (соавторство) в учебно-методической литературе (в том числе электронной форме), изданной с грифом университета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2.3.Наполнение ИОС учебными и методическими материалами (не менее 7 тем)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2.4. Разработка учебных программ по дисциплине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 Рецензирование учебной и учебно-методической литературы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2.6.Подготовил студента (ов) призера (ов) олимпиады по дисциплине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2.7. Руководство профильными методическими комиссиями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r>
              <w:rPr>
                <w:b/>
                <w:sz w:val="20"/>
                <w:szCs w:val="20"/>
                <w:lang w:val="ru-RU"/>
              </w:rPr>
              <w:t>НАУЧНАЯ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AA6FD3">
            <w:pPr>
              <w:jc w:val="center"/>
              <w:rPr>
                <w:lang w:val="ru-RU"/>
              </w:rPr>
            </w:pP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3.1.Авторство (соавторство) в монографии с грифом университета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AA6FD3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3.2. Опубликовано не менее 8 статей в специализированных научных журналах, сборниках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A6FD3">
              <w:rPr>
                <w:lang w:val="ru-RU"/>
              </w:rPr>
              <w:t>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FB559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3.3.Опубликован</w:t>
            </w:r>
            <w:r w:rsidR="00FB559F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FB559F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стать</w:t>
            </w:r>
            <w:r w:rsidR="00FB559F"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 xml:space="preserve"> в зарубежных журналах, зарегистрированных в международных наукометрических базах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3.4.Участие с докладом в 3 научных конференциях, включенной в реестр  МЗ, МОН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3.5.Участие с докладом в 1 научной зарубежной  научной конференции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3.6.Участие в запланированных в университете НИР (ОКР)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3.7.Научное руководство плановым НИР или их фрагментов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3.8.Научное руководство подготовкой аспиранта (соискателя), научное консультирование работы докторанта не менее 3-х лет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A49C7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3.9.Членство в редакционном совете (коллегии) рецензируемого научного журнала университета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3.10. Участие в работе специализированного ученого совета (шифр совета, организации)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3.11.Оппонирование кандидатской диссертации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3.12. Оппонирование докторской диссертации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3.13.Наличие патента на изобретение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3.14.Рецензирование монографий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3.15.Подготовил студента (ов) призера (ов) научной  конференции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4FA1" w:rsidRPr="00EE0EC0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r>
              <w:rPr>
                <w:b/>
                <w:sz w:val="20"/>
                <w:szCs w:val="20"/>
                <w:lang w:val="ru-RU"/>
              </w:rPr>
              <w:t>ЛЕЧЕБНАЯ РАБОТА (для клинических кафедр)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AA6FD3">
            <w:pPr>
              <w:jc w:val="center"/>
              <w:rPr>
                <w:lang w:val="ru-RU"/>
              </w:rPr>
            </w:pP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4.1. Квалификационная категория по врачебной специальности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 w:rsidP="00AA6F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DE4FA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. ОРГАНИЗАЦИОННАЯ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AA6FD3">
            <w:pPr>
              <w:jc w:val="center"/>
              <w:rPr>
                <w:lang w:val="ru-RU"/>
              </w:rPr>
            </w:pP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>
            <w:pPr>
              <w:spacing w:line="19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5.1. Выполнение организационной работы на университетском, факультетском уровнях (не менее 3-х лет)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 w:rsidP="00AA6FD3">
            <w:pPr>
              <w:spacing w:line="193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  <w:p w:rsidR="00DE4FA1" w:rsidRDefault="00DE4FA1">
            <w:pPr>
              <w:spacing w:line="276" w:lineRule="auto"/>
              <w:rPr>
                <w:b/>
                <w:sz w:val="4"/>
                <w:szCs w:val="4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ИТОГО</w:t>
            </w:r>
          </w:p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  <w:p w:rsidR="00DE4FA1" w:rsidRDefault="00DE4FA1">
            <w:pPr>
              <w:spacing w:line="276" w:lineRule="auto"/>
              <w:rPr>
                <w:sz w:val="4"/>
                <w:szCs w:val="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1</w:t>
            </w:r>
            <w:r w:rsidR="00AA6FD3">
              <w:rPr>
                <w:sz w:val="20"/>
                <w:szCs w:val="20"/>
                <w:lang w:val="ru-RU"/>
              </w:rPr>
              <w:t>12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E4FA1">
              <w:rPr>
                <w:sz w:val="20"/>
                <w:szCs w:val="20"/>
                <w:lang w:val="ru-RU"/>
              </w:rPr>
              <w:t xml:space="preserve">. </w:t>
            </w:r>
            <w:r w:rsidR="00DE4FA1">
              <w:rPr>
                <w:b/>
                <w:sz w:val="20"/>
                <w:szCs w:val="20"/>
                <w:lang w:val="ru-RU"/>
              </w:rPr>
              <w:t xml:space="preserve">ДОПОЛНИТЕЛЬНЫЕ КРИТЕРИИ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FA1" w:rsidRDefault="00DE4FA1" w:rsidP="00AA6FD3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F92165" w:rsidRPr="00F92165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165" w:rsidRDefault="00F92165" w:rsidP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  6.1. Преподавание на английском языке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165" w:rsidRPr="00F92165" w:rsidRDefault="00F92165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4</w:t>
            </w:r>
          </w:p>
        </w:tc>
      </w:tr>
      <w:tr w:rsidR="00F92165" w:rsidRPr="00F92165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165" w:rsidRDefault="00F921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6.2.Участие в разработке приказов МЗ и протоколов по оказанию медицинской помощи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165" w:rsidRPr="00F92165" w:rsidRDefault="00F92165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 w:rsidP="00F92165">
            <w:pPr>
              <w:spacing w:line="276" w:lineRule="auto"/>
              <w:ind w:left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="00F9216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 w:rsidR="00F92165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. Общественное признание деятельности преподавателя (грамоты, благодарности и др.)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3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Default="00F92165" w:rsidP="00F92165">
            <w:pPr>
              <w:ind w:firstLine="1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DE4FA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4</w:t>
            </w:r>
            <w:r w:rsidR="00DE4FA1">
              <w:rPr>
                <w:sz w:val="20"/>
                <w:szCs w:val="20"/>
                <w:lang w:val="ru-RU"/>
              </w:rPr>
              <w:t>. Нарушение сроков выполнения диссертаций, выполняемых под руководство претендента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A1" w:rsidRPr="00F92165" w:rsidRDefault="00DE4FA1" w:rsidP="00AA6FD3">
            <w:pPr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sz w:val="20"/>
                <w:szCs w:val="20"/>
                <w:lang w:val="ru-RU"/>
              </w:rPr>
              <w:t>-10</w:t>
            </w:r>
          </w:p>
        </w:tc>
      </w:tr>
      <w:tr w:rsidR="00DE4FA1" w:rsidTr="00DA49C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Default="00DE4FA1" w:rsidP="00F92165">
            <w:pPr>
              <w:spacing w:line="276" w:lineRule="auto"/>
              <w:ind w:right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F92165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 w:rsidR="00F92165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Наличие дисциплинарных взысканий, нарушений трудовой дисциплины.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4FA1" w:rsidRPr="00F92165" w:rsidRDefault="00DE4FA1" w:rsidP="00AA6FD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92165">
              <w:rPr>
                <w:w w:val="97"/>
                <w:sz w:val="20"/>
                <w:szCs w:val="20"/>
                <w:lang w:val="ru-RU"/>
              </w:rPr>
              <w:t>-10</w:t>
            </w:r>
          </w:p>
        </w:tc>
      </w:tr>
    </w:tbl>
    <w:p w:rsidR="00DE4FA1" w:rsidRDefault="00DE4FA1" w:rsidP="00DE4FA1">
      <w:pPr>
        <w:spacing w:line="278" w:lineRule="auto"/>
        <w:jc w:val="both"/>
        <w:rPr>
          <w:sz w:val="28"/>
          <w:szCs w:val="28"/>
          <w:lang w:val="ru-RU"/>
        </w:rPr>
      </w:pPr>
    </w:p>
    <w:p w:rsidR="000572D9" w:rsidRDefault="000572D9" w:rsidP="000572D9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Считать не «соответствует должности» </w:t>
      </w:r>
      <w:r>
        <w:rPr>
          <w:b/>
          <w:sz w:val="28"/>
          <w:szCs w:val="28"/>
          <w:lang w:val="ru-RU"/>
        </w:rPr>
        <w:t xml:space="preserve">профессора </w:t>
      </w:r>
      <w:r>
        <w:rPr>
          <w:sz w:val="28"/>
          <w:szCs w:val="28"/>
          <w:lang w:val="ru-RU"/>
        </w:rPr>
        <w:t>(заведующего кафедрой, ведущего научного, главного научного сотрудника), если аттестуемый набирает менее 65 баллов (60% от максимально возможных набранных баллов), для клинических кафедр 67 баллов.</w:t>
      </w:r>
    </w:p>
    <w:p w:rsidR="00DE4FA1" w:rsidRDefault="00DE4FA1" w:rsidP="00DE4FA1">
      <w:pPr>
        <w:spacing w:line="276" w:lineRule="auto"/>
        <w:jc w:val="both"/>
        <w:rPr>
          <w:lang w:val="ru-RU"/>
        </w:rPr>
      </w:pPr>
    </w:p>
    <w:sectPr w:rsidR="00DE4FA1" w:rsidSect="0078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C5C49110"/>
    <w:lvl w:ilvl="0" w:tplc="9B800C22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348E2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7EADEA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EFE4A9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3500C0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FCA55D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690BEC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126AD6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C920B8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66B"/>
    <w:multiLevelType w:val="hybridMultilevel"/>
    <w:tmpl w:val="4B9AC86C"/>
    <w:lvl w:ilvl="0" w:tplc="89481F72">
      <w:start w:val="1"/>
      <w:numFmt w:val="bullet"/>
      <w:lvlText w:val="-"/>
      <w:lvlJc w:val="left"/>
      <w:pPr>
        <w:ind w:left="0" w:firstLine="0"/>
      </w:pPr>
    </w:lvl>
    <w:lvl w:ilvl="1" w:tplc="AE9AE99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E445B6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D389F0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E6CB7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CB2851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EE8D45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2689A1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E68C78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230"/>
    <w:multiLevelType w:val="hybridMultilevel"/>
    <w:tmpl w:val="5E32F9B8"/>
    <w:lvl w:ilvl="0" w:tplc="A8207C30">
      <w:start w:val="1"/>
      <w:numFmt w:val="bullet"/>
      <w:lvlText w:val="-"/>
      <w:lvlJc w:val="left"/>
      <w:pPr>
        <w:ind w:left="0" w:firstLine="0"/>
      </w:pPr>
    </w:lvl>
    <w:lvl w:ilvl="1" w:tplc="D62E528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7FA412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0182D7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CD2980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7E8EB9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DBA906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124AAD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AB26B2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6032"/>
    <w:multiLevelType w:val="hybridMultilevel"/>
    <w:tmpl w:val="F56600AE"/>
    <w:lvl w:ilvl="0" w:tplc="61406860">
      <w:start w:val="1"/>
      <w:numFmt w:val="bullet"/>
      <w:lvlText w:val="-"/>
      <w:lvlJc w:val="left"/>
      <w:pPr>
        <w:ind w:left="0" w:firstLine="0"/>
      </w:pPr>
    </w:lvl>
    <w:lvl w:ilvl="1" w:tplc="B1603CC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FA631E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BDCEEA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F381C3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D22C45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4B4AF2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00629B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6944582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DE4FA1"/>
    <w:rsid w:val="000572D9"/>
    <w:rsid w:val="000C5D55"/>
    <w:rsid w:val="001C799C"/>
    <w:rsid w:val="001F5690"/>
    <w:rsid w:val="002515B4"/>
    <w:rsid w:val="003A662D"/>
    <w:rsid w:val="003B3900"/>
    <w:rsid w:val="003C1205"/>
    <w:rsid w:val="003D0DF4"/>
    <w:rsid w:val="00417207"/>
    <w:rsid w:val="004C5EC0"/>
    <w:rsid w:val="00552F15"/>
    <w:rsid w:val="005A7437"/>
    <w:rsid w:val="00651C9C"/>
    <w:rsid w:val="00670392"/>
    <w:rsid w:val="006735C4"/>
    <w:rsid w:val="00677A12"/>
    <w:rsid w:val="006A1647"/>
    <w:rsid w:val="006A61ED"/>
    <w:rsid w:val="006C1328"/>
    <w:rsid w:val="006C51D8"/>
    <w:rsid w:val="00754DF6"/>
    <w:rsid w:val="00783538"/>
    <w:rsid w:val="007C70C1"/>
    <w:rsid w:val="007D7C9A"/>
    <w:rsid w:val="00847347"/>
    <w:rsid w:val="00856C65"/>
    <w:rsid w:val="0087792D"/>
    <w:rsid w:val="0093007D"/>
    <w:rsid w:val="0093558F"/>
    <w:rsid w:val="009C77C6"/>
    <w:rsid w:val="009F3F80"/>
    <w:rsid w:val="00A16844"/>
    <w:rsid w:val="00A17E56"/>
    <w:rsid w:val="00A239ED"/>
    <w:rsid w:val="00A30C88"/>
    <w:rsid w:val="00A30E15"/>
    <w:rsid w:val="00AA6FD3"/>
    <w:rsid w:val="00AD4B8F"/>
    <w:rsid w:val="00BD5BE1"/>
    <w:rsid w:val="00DA3BC5"/>
    <w:rsid w:val="00DA49C7"/>
    <w:rsid w:val="00DD4EED"/>
    <w:rsid w:val="00DE4FA1"/>
    <w:rsid w:val="00ED4300"/>
    <w:rsid w:val="00EE0EC0"/>
    <w:rsid w:val="00EE4BD6"/>
    <w:rsid w:val="00F021FE"/>
    <w:rsid w:val="00F92165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D55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2515B4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515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Rom</cp:lastModifiedBy>
  <cp:revision>17</cp:revision>
  <cp:lastPrinted>2018-02-01T07:33:00Z</cp:lastPrinted>
  <dcterms:created xsi:type="dcterms:W3CDTF">2018-02-06T18:28:00Z</dcterms:created>
  <dcterms:modified xsi:type="dcterms:W3CDTF">2018-04-12T20:35:00Z</dcterms:modified>
</cp:coreProperties>
</file>