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B" w:rsidRDefault="008D36FB" w:rsidP="008D3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заполнению форм</w:t>
      </w:r>
    </w:p>
    <w:p w:rsidR="008D36FB" w:rsidRDefault="008D36FB" w:rsidP="008D3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общей таблицы.</w:t>
      </w:r>
    </w:p>
    <w:p w:rsidR="00C47DD1" w:rsidRPr="008D36FB" w:rsidRDefault="008D36FB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D36FB">
        <w:rPr>
          <w:rFonts w:ascii="Times New Roman" w:hAnsi="Times New Roman" w:cs="Times New Roman"/>
          <w:sz w:val="28"/>
          <w:szCs w:val="28"/>
        </w:rPr>
        <w:t>Таблица включает в себя два подраздела: состояние на 01.08.2024 и состояние на 01.09.2024.</w:t>
      </w:r>
    </w:p>
    <w:p w:rsidR="008D36FB" w:rsidRPr="008D36FB" w:rsidRDefault="008D36FB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D36FB">
        <w:rPr>
          <w:rFonts w:ascii="Times New Roman" w:hAnsi="Times New Roman" w:cs="Times New Roman"/>
          <w:sz w:val="28"/>
          <w:szCs w:val="28"/>
        </w:rPr>
        <w:t>Заполнению кафедрами подлежит подраздел второй (по состоянию на 01.09.2024 г.) исходя из доведенной нагрузки и переданной учебно-методическое управление информации (по должностям).</w:t>
      </w:r>
      <w:r w:rsidR="00884841">
        <w:rPr>
          <w:rFonts w:ascii="Times New Roman" w:hAnsi="Times New Roman" w:cs="Times New Roman"/>
          <w:sz w:val="28"/>
          <w:szCs w:val="28"/>
        </w:rPr>
        <w:t xml:space="preserve"> Первый подраздел носит информативный характер.</w:t>
      </w:r>
    </w:p>
    <w:p w:rsidR="008D36FB" w:rsidRDefault="008D36FB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 w:rsidRPr="008D36FB">
        <w:rPr>
          <w:rFonts w:ascii="Times New Roman" w:hAnsi="Times New Roman" w:cs="Times New Roman"/>
          <w:sz w:val="28"/>
          <w:szCs w:val="28"/>
        </w:rPr>
        <w:t>При заполнении таблицы в обязательном порядке необходимо учитывать наличие рабочих мест, занятых временно отсутствующими работниками (мобилизация, отпуск по беременности и родам, отпуск по уходу за ребенком) и обязанности работодателя сохранять за работниками такие рабочие места.</w:t>
      </w:r>
    </w:p>
    <w:p w:rsidR="008D36FB" w:rsidRDefault="008D36FB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«Должность» указываются все должности, запланированные на 2024/2025 учебный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 наименования должности в столбце «Ставок всего» указывается количество запланированных ставок по данной должности</w:t>
      </w:r>
      <w:r w:rsidR="000D0CB5">
        <w:rPr>
          <w:rFonts w:ascii="Times New Roman" w:hAnsi="Times New Roman" w:cs="Times New Roman"/>
          <w:sz w:val="28"/>
          <w:szCs w:val="28"/>
        </w:rPr>
        <w:t xml:space="preserve"> (при этом подлежат отдельному учету так называемые «нулевые» ставки, вводимые для проведения конкурса для последующих переводов или приема основного работника, о чем делается соответствующая отметка «конкурс» в этом же столбце, остальные столбцы по строке с такой ставкой не заполняются)</w:t>
      </w:r>
      <w:r w:rsidR="00884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841">
        <w:rPr>
          <w:rFonts w:ascii="Times New Roman" w:hAnsi="Times New Roman" w:cs="Times New Roman"/>
          <w:sz w:val="28"/>
          <w:szCs w:val="28"/>
        </w:rPr>
        <w:t xml:space="preserve"> Общее количество ставок по кафедре указывается в первой строке напротив наименования подразделения.</w:t>
      </w:r>
    </w:p>
    <w:p w:rsidR="00884841" w:rsidRDefault="00884841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«Источник финансирования» указываются вид образовательных программ, которые будут реализовывать работники кафедры (например, ВПО, ДПО, СПО).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Указывается для каждого работника, относящегося к профессорско-преподавательскому составу, в соответствии с поданное ранее в учебно-методическое управление информацией.</w:t>
      </w:r>
      <w:proofErr w:type="gramEnd"/>
    </w:p>
    <w:p w:rsidR="00884841" w:rsidRDefault="00884841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«Доля ставки» указывается размер ставки, которую будет занимать работник.</w:t>
      </w:r>
    </w:p>
    <w:p w:rsidR="00884841" w:rsidRDefault="00884841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столбца «ФИО» ориентироваться на совпадение строк с первым подразделом не обязательно.</w:t>
      </w:r>
    </w:p>
    <w:p w:rsidR="00884841" w:rsidRDefault="00884841" w:rsidP="00884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столбце «Вид трудоустройства» отражается информация о том, на каких условиях работник будет работать (особенно актуально для вновь принятых): по основному месту работы, на условиях с</w:t>
      </w:r>
      <w:r w:rsidR="000D0CB5">
        <w:rPr>
          <w:rFonts w:ascii="Times New Roman" w:hAnsi="Times New Roman" w:cs="Times New Roman"/>
          <w:sz w:val="28"/>
          <w:szCs w:val="28"/>
        </w:rPr>
        <w:t>овместительства или совмещения</w:t>
      </w:r>
      <w:r w:rsidR="00B4711F">
        <w:rPr>
          <w:rFonts w:ascii="Times New Roman" w:hAnsi="Times New Roman" w:cs="Times New Roman"/>
          <w:sz w:val="28"/>
          <w:szCs w:val="28"/>
        </w:rPr>
        <w:t xml:space="preserve"> </w:t>
      </w:r>
      <w:r w:rsidR="00B4711F">
        <w:rPr>
          <w:rFonts w:ascii="Times New Roman" w:hAnsi="Times New Roman" w:cs="Times New Roman"/>
          <w:sz w:val="28"/>
          <w:szCs w:val="28"/>
        </w:rPr>
        <w:lastRenderedPageBreak/>
        <w:t>(для кафедр с вредными условиями труда)</w:t>
      </w:r>
      <w:r w:rsidR="000D0C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CB5">
        <w:rPr>
          <w:rFonts w:ascii="Times New Roman" w:hAnsi="Times New Roman" w:cs="Times New Roman"/>
          <w:sz w:val="28"/>
          <w:szCs w:val="28"/>
        </w:rPr>
        <w:t xml:space="preserve"> При заполнении данного столбца необходимо учитывать, что согласно требованиям ст. 332 ТК РФ з</w:t>
      </w:r>
      <w:r w:rsidR="000D0CB5" w:rsidRPr="000D0CB5">
        <w:rPr>
          <w:rFonts w:ascii="Times New Roman" w:hAnsi="Times New Roman" w:cs="Times New Roman"/>
          <w:sz w:val="28"/>
          <w:szCs w:val="28"/>
        </w:rPr>
        <w:t>аключению трудового договора на замещение должности педагогического работника, относящегося к профессорско-преподавательскому составу, а также переводу на такую должность предшествует избрание по конкурсу на замещение соответствующей должности с указанием срока избрания.</w:t>
      </w:r>
      <w:r w:rsidR="000D0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CB5" w:rsidRPr="000D0CB5">
        <w:rPr>
          <w:rFonts w:ascii="Times New Roman" w:hAnsi="Times New Roman" w:cs="Times New Roman"/>
          <w:sz w:val="28"/>
          <w:szCs w:val="28"/>
        </w:rP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работника, относящегося к профессорско-преподавательскому составу, без избрания по конкурсу на замещение соответствующей должности при приеме на работу по совместительству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  <w:r w:rsidR="000D0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711F" w:rsidRDefault="00B4711F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 работника, относящегося к профессорско-преподавательскому составу, ученой степени и/или ученого звания в столбцах «Ученая степень» и «Ученое звание» проставляется слово «нет», в случае их наличия, они в обязательном порядке подлежат заполнению. Для должностей учебно-вспомогательного персонала данные столбцы не заполняются.</w:t>
      </w:r>
    </w:p>
    <w:p w:rsidR="00B4711F" w:rsidRDefault="00B4711F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«Срок трудового договора» заполняется только для совместителей ППС исходя из следующих критериев: _______________________.</w:t>
      </w:r>
    </w:p>
    <w:p w:rsidR="00B4711F" w:rsidRDefault="00B4711F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 «Кадровое мероприятие» заполняется в следующем порядке:</w:t>
      </w:r>
    </w:p>
    <w:p w:rsidR="00B4711F" w:rsidRDefault="00B4711F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работника по сравнению с 2023/2024 годом изменений в трудовом договоре не происходит (изменение должности (при реорганизации кафедр), изменение доли ставки), проставляется слово «нет»</w:t>
      </w:r>
    </w:p>
    <w:p w:rsidR="00B4711F" w:rsidRDefault="00B4711F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заключении нового трудового договора (приеме), проставляется слово «прием»</w:t>
      </w:r>
    </w:p>
    <w:p w:rsidR="00341224" w:rsidRDefault="00341224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изменении наименования должности, в том числе при изменении наименования кафедры, проставляется слово «перевод»</w:t>
      </w:r>
    </w:p>
    <w:p w:rsidR="00341224" w:rsidRDefault="00341224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изменении доли ставки работника, проставляется слово «изменение».</w:t>
      </w:r>
    </w:p>
    <w:p w:rsidR="00341224" w:rsidRDefault="00341224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перевода и изменения доли ставки, проставляется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перевод+изменение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711F" w:rsidRDefault="00341224" w:rsidP="0088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Столбец «Отметка о коррективе» заполняется в случае внесения изменений в таблицу с указанием даты внесения таких изменений и ФИО лица, внесшего изменения. </w:t>
      </w:r>
      <w:r w:rsidR="00B471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CB5" w:rsidRDefault="000D0CB5" w:rsidP="00884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CB5" w:rsidRDefault="00341224" w:rsidP="003412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кадровых документов</w:t>
      </w:r>
    </w:p>
    <w:p w:rsidR="003E39C8" w:rsidRDefault="00341224" w:rsidP="00341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кадровых документов осуществляется работниками собственноручно на рабочих местах. Документы предоставляются в отдел кадров централизованно ответственным работником кафедры.</w:t>
      </w:r>
    </w:p>
    <w:p w:rsidR="00E2415F" w:rsidRDefault="00341224" w:rsidP="00341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работника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2023/2024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должности (при </w:t>
      </w:r>
      <w:r>
        <w:rPr>
          <w:rFonts w:ascii="Times New Roman" w:hAnsi="Times New Roman" w:cs="Times New Roman"/>
          <w:sz w:val="28"/>
          <w:szCs w:val="28"/>
        </w:rPr>
        <w:t>реорганизации кафедр), изменения</w:t>
      </w:r>
      <w:r>
        <w:rPr>
          <w:rFonts w:ascii="Times New Roman" w:hAnsi="Times New Roman" w:cs="Times New Roman"/>
          <w:sz w:val="28"/>
          <w:szCs w:val="28"/>
        </w:rPr>
        <w:t xml:space="preserve"> доли ставки</w:t>
      </w:r>
      <w:r>
        <w:rPr>
          <w:rFonts w:ascii="Times New Roman" w:hAnsi="Times New Roman" w:cs="Times New Roman"/>
          <w:sz w:val="28"/>
          <w:szCs w:val="28"/>
        </w:rPr>
        <w:t xml:space="preserve"> не происходит, и в общей таблице в столбце «Кадровое мероприятие» напротив фамилии такого работника проставлено слово «нет», с таким работником заключается дополнительное соглашение, которым вносятся изменения в трудовой договор, заключенный с ним, в части изменения оплаты труда и режима работы</w:t>
      </w:r>
      <w:r w:rsidR="00E2415F">
        <w:rPr>
          <w:rFonts w:ascii="Times New Roman" w:hAnsi="Times New Roman" w:cs="Times New Roman"/>
          <w:sz w:val="28"/>
          <w:szCs w:val="28"/>
        </w:rPr>
        <w:t xml:space="preserve"> </w:t>
      </w:r>
      <w:r w:rsidR="00E2415F">
        <w:rPr>
          <w:rFonts w:ascii="Times New Roman" w:hAnsi="Times New Roman" w:cs="Times New Roman"/>
          <w:sz w:val="28"/>
          <w:szCs w:val="28"/>
        </w:rPr>
        <w:t>(наименование файла «</w:t>
      </w:r>
      <w:proofErr w:type="gramStart"/>
      <w:r w:rsidR="00E2415F">
        <w:rPr>
          <w:rFonts w:ascii="Times New Roman" w:hAnsi="Times New Roman" w:cs="Times New Roman"/>
          <w:sz w:val="28"/>
          <w:szCs w:val="28"/>
        </w:rPr>
        <w:t>ДС оклад и пятидневка»)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2415F" w:rsidRDefault="00E2415F" w:rsidP="00341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должности и/или наименования кафедры заключается соответствующее дополнительное соглашение (наименование файла «ДС перевод»), а также заполняется заявление по форме (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наименование файла «_____»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415F" w:rsidRDefault="00E2415F" w:rsidP="00E2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>
        <w:rPr>
          <w:rFonts w:ascii="Times New Roman" w:hAnsi="Times New Roman" w:cs="Times New Roman"/>
          <w:sz w:val="28"/>
          <w:szCs w:val="28"/>
        </w:rPr>
        <w:t>доли ставки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соответствующее дополнительное соглашение (наименование файла «ДС </w:t>
      </w:r>
      <w:r>
        <w:rPr>
          <w:rFonts w:ascii="Times New Roman" w:hAnsi="Times New Roman" w:cs="Times New Roman"/>
          <w:sz w:val="28"/>
          <w:szCs w:val="28"/>
        </w:rPr>
        <w:t>изменение доли ставки</w:t>
      </w:r>
      <w:r>
        <w:rPr>
          <w:rFonts w:ascii="Times New Roman" w:hAnsi="Times New Roman" w:cs="Times New Roman"/>
          <w:sz w:val="28"/>
          <w:szCs w:val="28"/>
        </w:rPr>
        <w:t>»), а также заполняется заявление по форме (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наименование файла «_____»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415F" w:rsidRDefault="00E2415F" w:rsidP="00E2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должности и/или наименования кафедры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доли ставки заключается соответствующее дополнительное соглашение (наименование файла «</w:t>
      </w:r>
      <w:r w:rsidRPr="00E2415F">
        <w:rPr>
          <w:rFonts w:ascii="Times New Roman" w:hAnsi="Times New Roman" w:cs="Times New Roman"/>
          <w:color w:val="FF0000"/>
          <w:sz w:val="28"/>
          <w:szCs w:val="28"/>
        </w:rPr>
        <w:t xml:space="preserve">ДС </w:t>
      </w:r>
      <w:proofErr w:type="spellStart"/>
      <w:r w:rsidRPr="00E2415F">
        <w:rPr>
          <w:rFonts w:ascii="Times New Roman" w:hAnsi="Times New Roman" w:cs="Times New Roman"/>
          <w:color w:val="FF0000"/>
          <w:sz w:val="28"/>
          <w:szCs w:val="28"/>
        </w:rPr>
        <w:t>перевод</w:t>
      </w:r>
      <w:r w:rsidRPr="00E2415F">
        <w:rPr>
          <w:rFonts w:ascii="Times New Roman" w:hAnsi="Times New Roman" w:cs="Times New Roman"/>
          <w:color w:val="FF0000"/>
          <w:sz w:val="28"/>
          <w:szCs w:val="28"/>
        </w:rPr>
        <w:t>+ставка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а также заполняется заявление по форме (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наименование файла «_____»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415F" w:rsidRDefault="00E2415F" w:rsidP="00E2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совмещении должностей (для кафедр с вредными условиями труда) </w:t>
      </w:r>
      <w:r>
        <w:rPr>
          <w:rFonts w:ascii="Times New Roman" w:hAnsi="Times New Roman" w:cs="Times New Roman"/>
          <w:sz w:val="28"/>
          <w:szCs w:val="28"/>
        </w:rPr>
        <w:t>заключается соответствующее дополнительное соглашение (наименование файла «</w:t>
      </w:r>
      <w:r w:rsidRPr="00E2415F">
        <w:rPr>
          <w:rFonts w:ascii="Times New Roman" w:hAnsi="Times New Roman" w:cs="Times New Roman"/>
          <w:color w:val="FF0000"/>
          <w:sz w:val="28"/>
          <w:szCs w:val="28"/>
        </w:rPr>
        <w:t xml:space="preserve">ДС </w:t>
      </w:r>
      <w:r w:rsidRPr="00E2415F">
        <w:rPr>
          <w:rFonts w:ascii="Times New Roman" w:hAnsi="Times New Roman" w:cs="Times New Roman"/>
          <w:color w:val="FF0000"/>
          <w:sz w:val="28"/>
          <w:szCs w:val="28"/>
        </w:rPr>
        <w:t>совмещение</w:t>
      </w:r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заполняется заявление по форме (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наименование файла «_____»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1224" w:rsidRDefault="00E2415F" w:rsidP="00341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дополнительных соглашений следует учитывать следующее: </w:t>
      </w:r>
      <w:r w:rsidR="00341224">
        <w:rPr>
          <w:rFonts w:ascii="Times New Roman" w:hAnsi="Times New Roman" w:cs="Times New Roman"/>
          <w:sz w:val="28"/>
          <w:szCs w:val="28"/>
        </w:rPr>
        <w:t>Дополнительное соглашение заполняется и подписывается работником в двух экземплярах</w:t>
      </w:r>
      <w:r w:rsidR="003E39C8">
        <w:rPr>
          <w:rFonts w:ascii="Times New Roman" w:hAnsi="Times New Roman" w:cs="Times New Roman"/>
          <w:sz w:val="28"/>
          <w:szCs w:val="28"/>
        </w:rPr>
        <w:t xml:space="preserve">. Заполнению подлежат все графы, кроме </w:t>
      </w:r>
      <w:proofErr w:type="spellStart"/>
      <w:r w:rsidR="003E39C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E39C8">
        <w:rPr>
          <w:rFonts w:ascii="Times New Roman" w:hAnsi="Times New Roman" w:cs="Times New Roman"/>
          <w:sz w:val="28"/>
          <w:szCs w:val="28"/>
        </w:rPr>
        <w:t>. 5.1.2 и 5.1.3. Подпункт 5.1.1. заполняется собственноручно исходя из занимаемой должности, наличия ученой степени, ученого звания (согласно прилагаемой таблице окладов)</w:t>
      </w:r>
      <w:r w:rsidR="00341224">
        <w:rPr>
          <w:rFonts w:ascii="Times New Roman" w:hAnsi="Times New Roman" w:cs="Times New Roman"/>
          <w:sz w:val="28"/>
          <w:szCs w:val="28"/>
        </w:rPr>
        <w:t xml:space="preserve"> </w:t>
      </w:r>
      <w:r w:rsidR="003E39C8">
        <w:rPr>
          <w:rFonts w:ascii="Times New Roman" w:hAnsi="Times New Roman" w:cs="Times New Roman"/>
          <w:sz w:val="28"/>
          <w:szCs w:val="28"/>
        </w:rPr>
        <w:t>и размера занимаемой доли ставки.</w:t>
      </w:r>
      <w:r>
        <w:rPr>
          <w:rFonts w:ascii="Times New Roman" w:hAnsi="Times New Roman" w:cs="Times New Roman"/>
          <w:sz w:val="28"/>
          <w:szCs w:val="28"/>
        </w:rPr>
        <w:t xml:space="preserve"> Дата заполнения дополнительного соглашения 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02.09.2024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5F" w:rsidRDefault="00E2415F" w:rsidP="00E24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на работу (на условиях совместительства) </w:t>
      </w:r>
      <w:r>
        <w:rPr>
          <w:rFonts w:ascii="Times New Roman" w:hAnsi="Times New Roman" w:cs="Times New Roman"/>
          <w:sz w:val="28"/>
          <w:szCs w:val="28"/>
        </w:rPr>
        <w:t>заполняется заявление по форме (</w:t>
      </w:r>
      <w:r w:rsidRPr="00E2415F">
        <w:rPr>
          <w:rFonts w:ascii="Times New Roman" w:hAnsi="Times New Roman" w:cs="Times New Roman"/>
          <w:sz w:val="28"/>
          <w:szCs w:val="28"/>
          <w:highlight w:val="yellow"/>
        </w:rPr>
        <w:t>наименование файла «_____»</w:t>
      </w:r>
      <w:r w:rsidR="00F152CD">
        <w:rPr>
          <w:rFonts w:ascii="Times New Roman" w:hAnsi="Times New Roman" w:cs="Times New Roman"/>
          <w:sz w:val="28"/>
          <w:szCs w:val="28"/>
        </w:rPr>
        <w:t xml:space="preserve"> дата приема не проставляется!!!!!!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заполняется трудовой договор (наименование файла «трудовой договор»),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415F" w:rsidRPr="00341224" w:rsidRDefault="00E2415F" w:rsidP="00341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B5" w:rsidRPr="008D36FB" w:rsidRDefault="000D0CB5" w:rsidP="00884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CB5" w:rsidRPr="008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E16"/>
    <w:multiLevelType w:val="hybridMultilevel"/>
    <w:tmpl w:val="BFD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FB"/>
    <w:rsid w:val="000D0CB5"/>
    <w:rsid w:val="00341224"/>
    <w:rsid w:val="003E39C8"/>
    <w:rsid w:val="00884841"/>
    <w:rsid w:val="008D36FB"/>
    <w:rsid w:val="00B4711F"/>
    <w:rsid w:val="00B90A91"/>
    <w:rsid w:val="00C47DD1"/>
    <w:rsid w:val="00E2415F"/>
    <w:rsid w:val="00F1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2024-08-13T11:46:00Z</dcterms:created>
  <dcterms:modified xsi:type="dcterms:W3CDTF">2024-08-13T13:11:00Z</dcterms:modified>
</cp:coreProperties>
</file>