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A228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5525CF11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2685B231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7211D4AB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3118A047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18C99CE3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9E2F75" w14:paraId="51E33EEB" w14:textId="77777777" w:rsidTr="00E618B0">
        <w:trPr>
          <w:tblHeader/>
        </w:trPr>
        <w:tc>
          <w:tcPr>
            <w:tcW w:w="666" w:type="dxa"/>
          </w:tcPr>
          <w:p w14:paraId="099462D2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C9FC82A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38CEBDBD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6E51C443" w14:textId="3A1CC8E1" w:rsidR="00D36ECD" w:rsidRPr="009E2F75" w:rsidRDefault="00DC260C" w:rsidP="00AF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="00F03A73"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0314F" w:rsidRPr="00F0314F">
              <w:rPr>
                <w:rFonts w:ascii="Times New Roman" w:hAnsi="Times New Roman" w:cs="Times New Roman"/>
                <w:sz w:val="20"/>
                <w:szCs w:val="20"/>
              </w:rPr>
              <w:t>Вертеброневрология с основами мануальной терапии</w:t>
            </w:r>
            <w:r w:rsidR="00F03A73" w:rsidRPr="00F03A73"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r w:rsidR="00CD4839" w:rsidRPr="00F03A73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  <w:r w:rsidR="00F03A73" w:rsidRPr="00F03A73">
              <w:rPr>
                <w:rFonts w:ascii="Times New Roman" w:hAnsi="Times New Roman" w:cs="Times New Roman"/>
                <w:sz w:val="20"/>
                <w:szCs w:val="20"/>
              </w:rPr>
              <w:t xml:space="preserve"> «Неврология»</w:t>
            </w:r>
          </w:p>
        </w:tc>
      </w:tr>
      <w:tr w:rsidR="00D36ECD" w:rsidRPr="009E2F75" w14:paraId="6E825876" w14:textId="77777777" w:rsidTr="00465CE8">
        <w:tc>
          <w:tcPr>
            <w:tcW w:w="9911" w:type="dxa"/>
            <w:gridSpan w:val="4"/>
          </w:tcPr>
          <w:p w14:paraId="15F18B86" w14:textId="77777777" w:rsidR="00D36ECD" w:rsidRPr="00E35FB0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B0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9E2F75" w14:paraId="34FBE4A1" w14:textId="77777777" w:rsidTr="00E618B0">
        <w:tc>
          <w:tcPr>
            <w:tcW w:w="666" w:type="dxa"/>
          </w:tcPr>
          <w:p w14:paraId="19889D5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2908801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46271E1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65BA3E7B" w14:textId="7967FBE1" w:rsidR="00D36ECD" w:rsidRPr="009E2F75" w:rsidRDefault="00CD4839" w:rsidP="00AF0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0314F" w:rsidRPr="00F0314F">
              <w:rPr>
                <w:rFonts w:ascii="Times New Roman" w:hAnsi="Times New Roman" w:cs="Times New Roman"/>
                <w:sz w:val="20"/>
                <w:szCs w:val="20"/>
              </w:rPr>
              <w:t>Вертеброневрология с основами мануальной терапии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» по специальности «Неврология»</w:t>
            </w:r>
          </w:p>
        </w:tc>
      </w:tr>
      <w:tr w:rsidR="006D7555" w:rsidRPr="009E2F75" w14:paraId="290FA876" w14:textId="77777777" w:rsidTr="00E618B0">
        <w:tc>
          <w:tcPr>
            <w:tcW w:w="666" w:type="dxa"/>
          </w:tcPr>
          <w:p w14:paraId="3E7EB63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1E20A7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5D3600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791801F2" w14:textId="2536DD80" w:rsidR="00D36ECD" w:rsidRPr="009E2F75" w:rsidRDefault="00CD4839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9E2F75" w14:paraId="395099FB" w14:textId="77777777" w:rsidTr="00E618B0">
        <w:tc>
          <w:tcPr>
            <w:tcW w:w="666" w:type="dxa"/>
          </w:tcPr>
          <w:p w14:paraId="58BE80F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1F669C9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3E91EEF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F88AC8D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9E2F75" w14:paraId="51F09096" w14:textId="77777777" w:rsidTr="00E618B0">
        <w:tc>
          <w:tcPr>
            <w:tcW w:w="666" w:type="dxa"/>
          </w:tcPr>
          <w:p w14:paraId="642FF6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1F08795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232477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49014CEA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9E2F75" w14:paraId="607C21BC" w14:textId="77777777" w:rsidTr="00E618B0">
        <w:tc>
          <w:tcPr>
            <w:tcW w:w="666" w:type="dxa"/>
          </w:tcPr>
          <w:p w14:paraId="14E7B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7E5680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6D5203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494112D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035C7A3" w14:textId="77777777" w:rsidTr="00E618B0">
        <w:tc>
          <w:tcPr>
            <w:tcW w:w="666" w:type="dxa"/>
          </w:tcPr>
          <w:p w14:paraId="152717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17BE043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6FB45C9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. с использованием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551DA6F" w14:textId="52998EBE" w:rsidR="00D36ECD" w:rsidRPr="009E2F75" w:rsidRDefault="00F03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2" w:author="Admin" w:date="2023-06-15T15:00:00Z">
                <w:pPr>
                  <w:spacing w:after="160" w:line="259" w:lineRule="auto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3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7555" w:rsidRPr="009E2F75" w14:paraId="13F2BD73" w14:textId="77777777" w:rsidTr="00E618B0">
        <w:tc>
          <w:tcPr>
            <w:tcW w:w="666" w:type="dxa"/>
          </w:tcPr>
          <w:p w14:paraId="0A38A7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2124" w:type="dxa"/>
          </w:tcPr>
          <w:p w14:paraId="3A6CD08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B89614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064BEA6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9F79AA0" w14:textId="77777777" w:rsidTr="00E618B0">
        <w:tc>
          <w:tcPr>
            <w:tcW w:w="666" w:type="dxa"/>
          </w:tcPr>
          <w:p w14:paraId="625AA1C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49FCD6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03CB9D0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3553C69F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9E2F75" w14:paraId="7D56B4CA" w14:textId="77777777" w:rsidTr="00E618B0">
        <w:tc>
          <w:tcPr>
            <w:tcW w:w="666" w:type="dxa"/>
          </w:tcPr>
          <w:p w14:paraId="5AF3D64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57710A3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26A182F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D2A5DA1" w14:textId="77777777" w:rsidR="00D36ECD" w:rsidRPr="003B3FCF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9E2F75" w14:paraId="2322DCBE" w14:textId="77777777" w:rsidTr="00E618B0">
        <w:tc>
          <w:tcPr>
            <w:tcW w:w="666" w:type="dxa"/>
          </w:tcPr>
          <w:p w14:paraId="0262984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1B78AF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7FDFE4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4B5D7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B2C3E3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4B5BB9EB" w14:textId="77777777" w:rsid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18F84277" w14:textId="77777777" w:rsidR="00E953E6" w:rsidRP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14:paraId="071A9DC2" w14:textId="77777777" w:rsidR="00D36ECD" w:rsidRPr="009E2F75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9E2F75" w14:paraId="1BE8D3AF" w14:textId="77777777" w:rsidTr="00E618B0">
        <w:tc>
          <w:tcPr>
            <w:tcW w:w="666" w:type="dxa"/>
          </w:tcPr>
          <w:p w14:paraId="0B7B20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0D9B4A5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197F8B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D1E3BCC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4A26A1EA" w14:textId="77777777" w:rsidTr="00E618B0">
        <w:tc>
          <w:tcPr>
            <w:tcW w:w="666" w:type="dxa"/>
          </w:tcPr>
          <w:p w14:paraId="4E0D9A7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7AECBD4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725F6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3675395E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2CE4A7EF" w14:textId="77777777" w:rsidTr="00E618B0">
        <w:tc>
          <w:tcPr>
            <w:tcW w:w="666" w:type="dxa"/>
          </w:tcPr>
          <w:p w14:paraId="471E74E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7676EB0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4B22443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дд.мм.гггг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CA04E31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" w:author="Anna" w:date="2023-06-19T23:31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27.04.2023</w:t>
            </w:r>
          </w:p>
        </w:tc>
      </w:tr>
      <w:tr w:rsidR="006D7555" w:rsidRPr="009E2F75" w14:paraId="076E4B40" w14:textId="77777777" w:rsidTr="00E618B0">
        <w:tc>
          <w:tcPr>
            <w:tcW w:w="666" w:type="dxa"/>
          </w:tcPr>
          <w:p w14:paraId="5B0B58A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D55274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26CFDCF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0F5D4009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3FAA0BB3" w14:textId="77777777" w:rsidTr="00E618B0">
        <w:tc>
          <w:tcPr>
            <w:tcW w:w="666" w:type="dxa"/>
          </w:tcPr>
          <w:p w14:paraId="2D498FA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10.1.</w:t>
            </w:r>
          </w:p>
        </w:tc>
        <w:tc>
          <w:tcPr>
            <w:tcW w:w="2124" w:type="dxa"/>
          </w:tcPr>
          <w:p w14:paraId="7A188C0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1AC0AF4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6D10FC40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2A3BB392" w14:textId="77777777" w:rsidTr="00E618B0">
        <w:tc>
          <w:tcPr>
            <w:tcW w:w="666" w:type="dxa"/>
          </w:tcPr>
          <w:p w14:paraId="798FB3F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18F7A7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6FDC108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68729C9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0FEDA0BA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07115B77" w14:textId="77777777" w:rsidTr="00E618B0">
        <w:tc>
          <w:tcPr>
            <w:tcW w:w="666" w:type="dxa"/>
          </w:tcPr>
          <w:p w14:paraId="4F64C4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67C4E28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7334C4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5601331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9E2F75" w14:paraId="3C844BDA" w14:textId="77777777" w:rsidTr="00465CE8">
        <w:tc>
          <w:tcPr>
            <w:tcW w:w="9911" w:type="dxa"/>
            <w:gridSpan w:val="4"/>
          </w:tcPr>
          <w:p w14:paraId="3FEE8580" w14:textId="77777777" w:rsidR="00D36ECD" w:rsidRPr="00EE38E8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E8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571285" w14:paraId="333AC310" w14:textId="77777777" w:rsidTr="00E618B0">
        <w:tc>
          <w:tcPr>
            <w:tcW w:w="666" w:type="dxa"/>
          </w:tcPr>
          <w:p w14:paraId="3A5EC78E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611A78DD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4F9B8DCD" w14:textId="77777777" w:rsidR="00D36ECD" w:rsidRPr="00571285" w:rsidRDefault="00D36ECD" w:rsidP="00EE38E8">
            <w:pPr>
              <w:pStyle w:val="a6"/>
              <w:spacing w:line="240" w:lineRule="auto"/>
              <w:rPr>
                <w:sz w:val="20"/>
                <w:szCs w:val="20"/>
                <w:rPrChange w:id="4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1D9BD14F" w14:textId="77777777" w:rsidR="00D36ECD" w:rsidRPr="00571285" w:rsidRDefault="00D36ECD" w:rsidP="00EE38E8">
            <w:pPr>
              <w:pStyle w:val="a6"/>
              <w:spacing w:line="240" w:lineRule="auto"/>
              <w:rPr>
                <w:sz w:val="20"/>
                <w:szCs w:val="20"/>
                <w:rPrChange w:id="5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Рекомендуемый объём - 1500-2000 знаков с пробелами.</w:t>
            </w:r>
          </w:p>
          <w:p w14:paraId="7DB98363" w14:textId="77777777" w:rsidR="00D36ECD" w:rsidRPr="00571285" w:rsidRDefault="00D36ECD" w:rsidP="00EE38E8">
            <w:pPr>
              <w:pStyle w:val="a6"/>
              <w:spacing w:line="240" w:lineRule="auto"/>
              <w:rPr>
                <w:sz w:val="20"/>
                <w:szCs w:val="20"/>
                <w:rPrChange w:id="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Рекомендуется указать:</w:t>
            </w:r>
          </w:p>
          <w:p w14:paraId="50F255F0" w14:textId="77777777" w:rsidR="00D36ECD" w:rsidRPr="0057128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  <w:rPrChange w:id="9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актуальность тематики программы;</w:t>
            </w:r>
          </w:p>
          <w:p w14:paraId="7BD7C475" w14:textId="77777777" w:rsidR="00D36ECD" w:rsidRPr="0057128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  <w:rPrChange w:id="11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особенности контингента (при их наличии);</w:t>
            </w:r>
          </w:p>
          <w:p w14:paraId="1F98A867" w14:textId="77777777" w:rsidR="00D36ECD" w:rsidRPr="0057128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  <w:rPrChange w:id="13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1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Договорная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  <w:rPrChange w:id="1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(за счёт средств ФФОМС/ТФОМС)» содержание программы вносится в Аннотацию в обязательном порядке;</w:t>
            </w:r>
          </w:p>
          <w:p w14:paraId="3E814079" w14:textId="77777777" w:rsidR="00D36ECD" w:rsidRPr="0057128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  <w:rPrChange w:id="1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7F933F9D" w14:textId="05068BFF" w:rsidR="003B3FCF" w:rsidRPr="00571285" w:rsidRDefault="00020174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19" w:author="Anna" w:date="2023-06-19T23:32:00Z">
                  <w:rPr>
                    <w:rFonts w:ascii="Times New Roman" w:hAnsi="Times New Roman"/>
                  </w:rPr>
                </w:rPrChange>
              </w:rPr>
            </w:pPr>
            <w:r w:rsidRPr="00571285">
              <w:rPr>
                <w:rFonts w:ascii="Times New Roman" w:hAnsi="Times New Roman"/>
                <w:sz w:val="20"/>
                <w:szCs w:val="20"/>
                <w:rPrChange w:id="20" w:author="Anna" w:date="2023-06-19T23:32:00Z">
                  <w:rPr>
                    <w:rFonts w:ascii="Times New Roman" w:hAnsi="Times New Roman"/>
                  </w:rPr>
                </w:rPrChange>
              </w:rPr>
              <w:t>Цель реализации программы: с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21" w:author="Anna" w:date="2023-06-19T23:32:00Z">
                  <w:rPr>
                    <w:rFonts w:ascii="Times New Roman" w:hAnsi="Times New Roman"/>
                  </w:rPr>
                </w:rPrChange>
              </w:rPr>
              <w:t>овершенствование профессиональных компетенций врача-</w:t>
            </w:r>
            <w:r w:rsidR="00AF03C9" w:rsidRPr="00571285">
              <w:rPr>
                <w:rFonts w:ascii="Times New Roman" w:hAnsi="Times New Roman"/>
                <w:sz w:val="20"/>
                <w:szCs w:val="20"/>
                <w:rPrChange w:id="22" w:author="Anna" w:date="2023-06-19T23:32:00Z">
                  <w:rPr>
                    <w:rFonts w:ascii="Times New Roman" w:hAnsi="Times New Roman"/>
                  </w:rPr>
                </w:rPrChange>
              </w:rPr>
              <w:t>невролога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23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4EFC6C2F" w14:textId="77777777" w:rsidR="00764D22" w:rsidRPr="00571285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  <w:rPrChange w:id="24" w:author="Anna" w:date="2023-06-19T23:32:00Z">
                  <w:rPr>
                    <w:sz w:val="22"/>
                    <w:szCs w:val="22"/>
                  </w:rPr>
                </w:rPrChange>
              </w:rPr>
            </w:pPr>
            <w:bookmarkStart w:id="25" w:name="bookmark8"/>
            <w:r w:rsidRPr="00571285">
              <w:rPr>
                <w:b/>
                <w:i/>
                <w:sz w:val="20"/>
                <w:szCs w:val="20"/>
                <w:rPrChange w:id="26" w:author="Anna" w:date="2023-06-19T23:32:00Z">
                  <w:rPr>
                    <w:b/>
                    <w:i/>
                    <w:sz w:val="22"/>
                    <w:szCs w:val="22"/>
                  </w:rPr>
                </w:rPrChange>
              </w:rPr>
              <w:t>Задачи теоретической части изучения ДПП</w:t>
            </w:r>
            <w:r w:rsidRPr="00571285">
              <w:rPr>
                <w:sz w:val="20"/>
                <w:szCs w:val="20"/>
                <w:rPrChange w:id="27" w:author="Anna" w:date="2023-06-19T23:32:00Z">
                  <w:rPr>
                    <w:sz w:val="22"/>
                    <w:szCs w:val="22"/>
                  </w:rPr>
                </w:rPrChange>
              </w:rPr>
              <w:t>:</w:t>
            </w:r>
            <w:bookmarkEnd w:id="25"/>
          </w:p>
          <w:p w14:paraId="6AF8017C" w14:textId="44625FEF" w:rsidR="00CD4839" w:rsidRPr="00571285" w:rsidRDefault="00F0314F" w:rsidP="00CD4839">
            <w:pPr>
              <w:widowControl w:val="0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28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29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совершенствование знаний о патогенетических особенностях развития </w:t>
            </w:r>
            <w:proofErr w:type="spellStart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0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вертеброгенного</w:t>
            </w:r>
            <w:proofErr w:type="spellEnd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1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поражения нервной системы</w:t>
            </w:r>
            <w:r w:rsidR="00CD4839"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2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,</w:t>
            </w:r>
          </w:p>
          <w:p w14:paraId="475DE74F" w14:textId="1825CF29" w:rsidR="00CD4839" w:rsidRPr="00571285" w:rsidRDefault="00F0314F" w:rsidP="00CD4839">
            <w:pPr>
              <w:widowControl w:val="0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3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4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совершенствование знаний о современных методах диагностики развития </w:t>
            </w:r>
            <w:proofErr w:type="spellStart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5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вертеброгенных</w:t>
            </w:r>
            <w:proofErr w:type="spellEnd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6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</w:t>
            </w:r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7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lastRenderedPageBreak/>
              <w:t>поражения нервной системы</w:t>
            </w:r>
            <w:r w:rsidR="00CD4839"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8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,</w:t>
            </w:r>
          </w:p>
          <w:p w14:paraId="787FA5E0" w14:textId="150FBBD6" w:rsidR="00CD4839" w:rsidRPr="00571285" w:rsidRDefault="00F0314F" w:rsidP="00CD4839">
            <w:pPr>
              <w:widowControl w:val="0"/>
              <w:numPr>
                <w:ilvl w:val="0"/>
                <w:numId w:val="7"/>
              </w:numPr>
              <w:tabs>
                <w:tab w:val="left" w:pos="768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39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0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совершенствование знаний о современных методах лечения развития </w:t>
            </w:r>
            <w:proofErr w:type="spellStart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1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вертеброгенного</w:t>
            </w:r>
            <w:proofErr w:type="spellEnd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2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поражения нервной системы и применения методов мануальной терапии</w:t>
            </w:r>
            <w:r w:rsidR="00CD4839"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3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.</w:t>
            </w:r>
          </w:p>
          <w:p w14:paraId="78E7C54B" w14:textId="77777777" w:rsidR="00764D22" w:rsidRPr="00571285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  <w:rPrChange w:id="44" w:author="Anna" w:date="2023-06-19T23:32:00Z">
                  <w:rPr>
                    <w:i/>
                    <w:sz w:val="22"/>
                    <w:szCs w:val="22"/>
                  </w:rPr>
                </w:rPrChange>
              </w:rPr>
            </w:pPr>
            <w:r w:rsidRPr="00571285">
              <w:rPr>
                <w:b/>
                <w:bCs/>
                <w:i/>
                <w:sz w:val="20"/>
                <w:szCs w:val="20"/>
                <w:rPrChange w:id="45" w:author="Anna" w:date="2023-06-19T23:32:00Z">
                  <w:rPr>
                    <w:b/>
                    <w:bCs/>
                    <w:i/>
                    <w:sz w:val="22"/>
                    <w:szCs w:val="22"/>
                  </w:rPr>
                </w:rPrChange>
              </w:rPr>
              <w:t>Задачи практической части изучения ДПП:</w:t>
            </w:r>
          </w:p>
          <w:p w14:paraId="3AF32B36" w14:textId="5F7EFF44" w:rsidR="00CD4839" w:rsidRPr="00571285" w:rsidRDefault="00F0314F" w:rsidP="00CD4839">
            <w:pPr>
              <w:widowControl w:val="0"/>
              <w:numPr>
                <w:ilvl w:val="0"/>
                <w:numId w:val="8"/>
              </w:numPr>
              <w:tabs>
                <w:tab w:val="left" w:pos="105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6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7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совершенствовать умения и владения для диагностики развития </w:t>
            </w:r>
            <w:proofErr w:type="spellStart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8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вертеброгенного</w:t>
            </w:r>
            <w:proofErr w:type="spellEnd"/>
            <w:r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49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поражения нервной системы</w:t>
            </w:r>
            <w:r w:rsidR="00CD4839"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50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1DCD7735" w14:textId="417AC412" w:rsidR="00CD4839" w:rsidRPr="00571285" w:rsidRDefault="00F0314F" w:rsidP="00CD4839">
            <w:pPr>
              <w:widowControl w:val="0"/>
              <w:numPr>
                <w:ilvl w:val="0"/>
                <w:numId w:val="8"/>
              </w:numPr>
              <w:tabs>
                <w:tab w:val="left" w:pos="105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51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52" w:author="Anna" w:date="2023-06-19T23:32:00Z">
                  <w:rPr/>
                </w:rPrChange>
              </w:rPr>
              <w:t xml:space="preserve">совершенствовать умения и владения в проведении комплексного лечения пациентов с развития </w:t>
            </w:r>
            <w:proofErr w:type="spellStart"/>
            <w:r w:rsidRPr="00571285">
              <w:rPr>
                <w:rFonts w:ascii="Times New Roman" w:hAnsi="Times New Roman" w:cs="Times New Roman"/>
                <w:sz w:val="20"/>
                <w:szCs w:val="20"/>
                <w:rPrChange w:id="53" w:author="Anna" w:date="2023-06-19T23:32:00Z">
                  <w:rPr/>
                </w:rPrChange>
              </w:rPr>
              <w:t>вертеброгенного</w:t>
            </w:r>
            <w:proofErr w:type="spellEnd"/>
            <w:r w:rsidRPr="00571285">
              <w:rPr>
                <w:rFonts w:ascii="Times New Roman" w:hAnsi="Times New Roman" w:cs="Times New Roman"/>
                <w:sz w:val="20"/>
                <w:szCs w:val="20"/>
                <w:rPrChange w:id="54" w:author="Anna" w:date="2023-06-19T23:32:00Z">
                  <w:rPr/>
                </w:rPrChange>
              </w:rPr>
              <w:t xml:space="preserve"> поражения нервной системы с применениями метода мануальной терапии</w:t>
            </w:r>
            <w:r w:rsidR="00CD4839" w:rsidRPr="0057128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55" w:author="Anna" w:date="2023-06-19T23:32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.</w:t>
            </w:r>
          </w:p>
          <w:p w14:paraId="449E932C" w14:textId="1DE76590" w:rsidR="00A751E6" w:rsidRPr="00571285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56" w:author="Anna" w:date="2023-06-19T23:32:00Z">
                  <w:rPr>
                    <w:rFonts w:ascii="Times New Roman" w:hAnsi="Times New Roman"/>
                  </w:rPr>
                </w:rPrChange>
              </w:rPr>
            </w:pPr>
            <w:r w:rsidRPr="00571285">
              <w:rPr>
                <w:rFonts w:ascii="Times New Roman" w:hAnsi="Times New Roman"/>
                <w:sz w:val="20"/>
                <w:szCs w:val="20"/>
                <w:rPrChange w:id="57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Программа включает в себя изучение </w:t>
            </w:r>
            <w:r w:rsidR="00F0314F" w:rsidRPr="00571285">
              <w:rPr>
                <w:rFonts w:ascii="Times New Roman" w:hAnsi="Times New Roman"/>
                <w:sz w:val="20"/>
                <w:szCs w:val="20"/>
                <w:rPrChange w:id="58" w:author="Anna" w:date="2023-06-19T23:32:00Z">
                  <w:rPr>
                    <w:rFonts w:ascii="Times New Roman" w:hAnsi="Times New Roman"/>
                  </w:rPr>
                </w:rPrChange>
              </w:rPr>
              <w:t>3</w:t>
            </w:r>
            <w:r w:rsidR="00CD4839" w:rsidRPr="00571285">
              <w:rPr>
                <w:rFonts w:ascii="Times New Roman" w:hAnsi="Times New Roman"/>
                <w:sz w:val="20"/>
                <w:szCs w:val="20"/>
                <w:rPrChange w:id="59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Pr="00571285">
              <w:rPr>
                <w:rFonts w:ascii="Times New Roman" w:hAnsi="Times New Roman"/>
                <w:sz w:val="20"/>
                <w:szCs w:val="20"/>
                <w:rPrChange w:id="60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основных модулей: </w:t>
            </w:r>
            <w:r w:rsidR="00F0314F" w:rsidRPr="00571285">
              <w:rPr>
                <w:rFonts w:ascii="Times New Roman" w:hAnsi="Times New Roman"/>
                <w:sz w:val="20"/>
                <w:szCs w:val="20"/>
                <w:lang w:bidi="ru-RU"/>
                <w:rPrChange w:id="61" w:author="Anna" w:date="2023-06-19T23:32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 xml:space="preserve">Анатомия и физиология нервной, мышечной систем и суставов. Методы обследования в </w:t>
            </w:r>
            <w:proofErr w:type="spellStart"/>
            <w:r w:rsidR="00F0314F" w:rsidRPr="00571285">
              <w:rPr>
                <w:rFonts w:ascii="Times New Roman" w:hAnsi="Times New Roman"/>
                <w:sz w:val="20"/>
                <w:szCs w:val="20"/>
                <w:lang w:bidi="ru-RU"/>
                <w:rPrChange w:id="62" w:author="Anna" w:date="2023-06-19T23:32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вертеброневрологии</w:t>
            </w:r>
            <w:proofErr w:type="spellEnd"/>
            <w:r w:rsidR="00F0314F" w:rsidRPr="00571285">
              <w:rPr>
                <w:rFonts w:ascii="Times New Roman" w:hAnsi="Times New Roman"/>
                <w:sz w:val="20"/>
                <w:szCs w:val="20"/>
                <w:lang w:bidi="ru-RU"/>
                <w:rPrChange w:id="63" w:author="Anna" w:date="2023-06-19T23:32:00Z">
                  <w:rPr>
                    <w:rFonts w:ascii="Times New Roman" w:hAnsi="Times New Roman"/>
                    <w:lang w:bidi="ru-RU"/>
                  </w:rPr>
                </w:rPrChange>
              </w:rPr>
              <w:t xml:space="preserve"> Основные заболевания и синдромы в </w:t>
            </w:r>
            <w:proofErr w:type="spellStart"/>
            <w:r w:rsidR="00F0314F" w:rsidRPr="00571285">
              <w:rPr>
                <w:rFonts w:ascii="Times New Roman" w:hAnsi="Times New Roman"/>
                <w:sz w:val="20"/>
                <w:szCs w:val="20"/>
                <w:lang w:bidi="ru-RU"/>
                <w:rPrChange w:id="64" w:author="Anna" w:date="2023-06-19T23:32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вертеброневрологии</w:t>
            </w:r>
            <w:proofErr w:type="spellEnd"/>
            <w:r w:rsidR="00F0314F" w:rsidRPr="00571285">
              <w:rPr>
                <w:rFonts w:ascii="Times New Roman" w:hAnsi="Times New Roman"/>
                <w:sz w:val="20"/>
                <w:szCs w:val="20"/>
                <w:lang w:bidi="ru-RU"/>
                <w:rPrChange w:id="65" w:author="Anna" w:date="2023-06-19T23:32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. Мануальная диагностика и терапия</w:t>
            </w:r>
            <w:r w:rsidR="00F0314F" w:rsidRPr="00571285" w:rsidDel="00CD4839">
              <w:rPr>
                <w:rFonts w:ascii="Times New Roman" w:hAnsi="Times New Roman"/>
                <w:sz w:val="20"/>
                <w:szCs w:val="20"/>
                <w:lang w:bidi="ru-RU"/>
                <w:rPrChange w:id="66" w:author="Anna" w:date="2023-06-19T23:32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 xml:space="preserve"> </w:t>
            </w:r>
          </w:p>
          <w:p w14:paraId="1280DA06" w14:textId="77777777" w:rsidR="00A751E6" w:rsidRPr="00571285" w:rsidRDefault="00A751E6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67" w:author="Anna" w:date="2023-06-19T23:32:00Z">
                  <w:rPr>
                    <w:rFonts w:ascii="Times New Roman" w:hAnsi="Times New Roman"/>
                  </w:rPr>
                </w:rPrChange>
              </w:rPr>
            </w:pPr>
          </w:p>
          <w:p w14:paraId="2013D0B7" w14:textId="6C697ECC" w:rsidR="00D36ECD" w:rsidRPr="00571285" w:rsidRDefault="00EB0B25" w:rsidP="005712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/>
                <w:sz w:val="20"/>
                <w:szCs w:val="20"/>
                <w:rPrChange w:id="68" w:author="Anna" w:date="2023-06-19T23:33:00Z">
                  <w:rPr>
                    <w:rFonts w:ascii="Times New Roman" w:hAnsi="Times New Roman"/>
                  </w:rPr>
                </w:rPrChange>
              </w:rPr>
              <w:t>Конкурентным преимуществом</w:t>
            </w:r>
            <w:r w:rsidRPr="00571285">
              <w:rPr>
                <w:rFonts w:ascii="Times New Roman" w:hAnsi="Times New Roman"/>
                <w:sz w:val="20"/>
                <w:szCs w:val="20"/>
                <w:rPrChange w:id="69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70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программы </w:t>
            </w:r>
            <w:r w:rsidRPr="00571285">
              <w:rPr>
                <w:rFonts w:ascii="Times New Roman" w:hAnsi="Times New Roman"/>
                <w:sz w:val="20"/>
                <w:szCs w:val="20"/>
                <w:rPrChange w:id="71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являются 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72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020174" w:rsidRPr="00571285">
              <w:rPr>
                <w:rFonts w:ascii="Times New Roman" w:hAnsi="Times New Roman"/>
                <w:sz w:val="20"/>
                <w:szCs w:val="20"/>
                <w:rPrChange w:id="73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представление 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74" w:author="Anna" w:date="2023-06-19T23:32:00Z">
                  <w:rPr>
                    <w:rFonts w:ascii="Times New Roman" w:hAnsi="Times New Roman"/>
                  </w:rPr>
                </w:rPrChange>
              </w:rPr>
              <w:t>новейши</w:t>
            </w:r>
            <w:r w:rsidR="00020174" w:rsidRPr="00571285">
              <w:rPr>
                <w:rFonts w:ascii="Times New Roman" w:hAnsi="Times New Roman"/>
                <w:sz w:val="20"/>
                <w:szCs w:val="20"/>
                <w:rPrChange w:id="75" w:author="Anna" w:date="2023-06-19T23:32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76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тенденци</w:t>
            </w:r>
            <w:r w:rsidR="00020174" w:rsidRPr="00571285">
              <w:rPr>
                <w:rFonts w:ascii="Times New Roman" w:hAnsi="Times New Roman"/>
                <w:sz w:val="20"/>
                <w:szCs w:val="20"/>
                <w:rPrChange w:id="77" w:author="Anna" w:date="2023-06-19T23:32:00Z">
                  <w:rPr>
                    <w:rFonts w:ascii="Times New Roman" w:hAnsi="Times New Roman"/>
                  </w:rPr>
                </w:rPrChange>
              </w:rPr>
              <w:t>й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78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развития </w:t>
            </w:r>
            <w:r w:rsidR="00A751E6" w:rsidRPr="00571285">
              <w:rPr>
                <w:rFonts w:ascii="Times New Roman" w:hAnsi="Times New Roman"/>
                <w:sz w:val="20"/>
                <w:szCs w:val="20"/>
                <w:rPrChange w:id="79" w:author="Anna" w:date="2023-06-19T23:32:00Z">
                  <w:rPr>
                    <w:rFonts w:ascii="Times New Roman" w:hAnsi="Times New Roman"/>
                  </w:rPr>
                </w:rPrChange>
              </w:rPr>
              <w:t>неврологии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80" w:author="Anna" w:date="2023-06-19T23:32:00Z">
                  <w:rPr>
                    <w:rFonts w:ascii="Times New Roman" w:hAnsi="Times New Roman"/>
                  </w:rPr>
                </w:rPrChange>
              </w:rPr>
              <w:t>, получ</w:t>
            </w:r>
            <w:r w:rsidRPr="00571285">
              <w:rPr>
                <w:rFonts w:ascii="Times New Roman" w:hAnsi="Times New Roman"/>
                <w:sz w:val="20"/>
                <w:szCs w:val="20"/>
                <w:rPrChange w:id="81" w:author="Anna" w:date="2023-06-19T23:32:00Z">
                  <w:rPr>
                    <w:rFonts w:ascii="Times New Roman" w:hAnsi="Times New Roman"/>
                  </w:rPr>
                </w:rPrChange>
              </w:rPr>
              <w:t>ение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82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четки</w:t>
            </w:r>
            <w:r w:rsidRPr="00571285">
              <w:rPr>
                <w:rFonts w:ascii="Times New Roman" w:hAnsi="Times New Roman"/>
                <w:sz w:val="20"/>
                <w:szCs w:val="20"/>
                <w:rPrChange w:id="83" w:author="Anna" w:date="2023-06-19T23:32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84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алгоритм</w:t>
            </w:r>
            <w:r w:rsidRPr="00571285">
              <w:rPr>
                <w:rFonts w:ascii="Times New Roman" w:hAnsi="Times New Roman"/>
                <w:sz w:val="20"/>
                <w:szCs w:val="20"/>
                <w:rPrChange w:id="85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ов 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86" w:author="Anna" w:date="2023-06-19T23:32:00Z">
                  <w:rPr>
                    <w:rFonts w:ascii="Times New Roman" w:hAnsi="Times New Roman"/>
                  </w:rPr>
                </w:rPrChange>
              </w:rPr>
              <w:t>действия при различных клинических ситуациях</w:t>
            </w:r>
            <w:r w:rsidRPr="00571285">
              <w:rPr>
                <w:rFonts w:ascii="Times New Roman" w:hAnsi="Times New Roman"/>
                <w:sz w:val="20"/>
                <w:szCs w:val="20"/>
                <w:rPrChange w:id="87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 на основе действующих федеральных клинических рекомендаций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88" w:author="Anna" w:date="2023-06-19T23:32:00Z">
                  <w:rPr>
                    <w:rFonts w:ascii="Times New Roman" w:hAnsi="Times New Roman"/>
                  </w:rPr>
                </w:rPrChange>
              </w:rPr>
              <w:t xml:space="preserve">, отточить практические навыки, необходимые в дальнейшей врачебной  деятельности. Программа способствует </w:t>
            </w:r>
            <w:r w:rsidR="003B3FCF" w:rsidRPr="00571285">
              <w:rPr>
                <w:rFonts w:ascii="Times New Roman" w:hAnsi="Times New Roman"/>
                <w:sz w:val="20"/>
                <w:szCs w:val="20"/>
                <w:rPrChange w:id="89" w:author="Anna" w:date="2023-06-19T23:32:00Z">
                  <w:rPr>
                    <w:rFonts w:ascii="Times New Roman" w:hAnsi="Times New Roman"/>
                  </w:rPr>
                </w:rPrChange>
              </w:rPr>
              <w:lastRenderedPageBreak/>
              <w:t>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571285" w14:paraId="002F0BE7" w14:textId="77777777" w:rsidTr="00E618B0">
        <w:tc>
          <w:tcPr>
            <w:tcW w:w="666" w:type="dxa"/>
          </w:tcPr>
          <w:p w14:paraId="705A1AB2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4BBF0F5B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7BBCF716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9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9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1B600FD0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9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9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4F4B6C1D" w14:textId="111DD1C9" w:rsidR="00EB0B25" w:rsidRPr="00571285" w:rsidRDefault="00EB0B25">
            <w:pPr>
              <w:pStyle w:val="ad"/>
              <w:rPr>
                <w:rFonts w:ascii="Times New Roman" w:hAnsi="Times New Roman"/>
                <w:sz w:val="20"/>
                <w:szCs w:val="20"/>
                <w:rPrChange w:id="94" w:author="Anna" w:date="2023-06-19T23:32:00Z">
                  <w:rPr/>
                </w:rPrChange>
              </w:rPr>
              <w:pPrChange w:id="95" w:author="Admin" w:date="2023-06-15T13:16:00Z">
                <w:pPr>
                  <w:pStyle w:val="ad"/>
                  <w:jc w:val="both"/>
                </w:pPr>
              </w:pPrChange>
            </w:pPr>
            <w:r w:rsidRPr="00571285">
              <w:rPr>
                <w:rFonts w:ascii="Times New Roman" w:hAnsi="Times New Roman"/>
                <w:sz w:val="20"/>
                <w:szCs w:val="20"/>
                <w:rPrChange w:id="96" w:author="Anna" w:date="2023-06-19T23:32:00Z">
                  <w:rPr/>
                </w:rPrChange>
              </w:rPr>
              <w:t>Планируемые результаты обучения вытекают из Профессионального стандарта «Врач-</w:t>
            </w:r>
            <w:r w:rsidR="00A751E6" w:rsidRPr="00571285">
              <w:rPr>
                <w:rFonts w:ascii="Times New Roman" w:hAnsi="Times New Roman"/>
                <w:sz w:val="20"/>
                <w:szCs w:val="20"/>
                <w:rPrChange w:id="97" w:author="Anna" w:date="2023-06-19T23:32:00Z">
                  <w:rPr/>
                </w:rPrChange>
              </w:rPr>
              <w:t>невролог</w:t>
            </w:r>
            <w:r w:rsidRPr="00571285">
              <w:rPr>
                <w:rFonts w:ascii="Times New Roman" w:hAnsi="Times New Roman"/>
                <w:sz w:val="20"/>
                <w:szCs w:val="20"/>
                <w:rPrChange w:id="98" w:author="Anna" w:date="2023-06-19T23:32:00Z">
                  <w:rPr/>
                </w:rPrChange>
              </w:rPr>
              <w:t xml:space="preserve">», утвержденного </w:t>
            </w:r>
            <w:r w:rsidRPr="00571285">
              <w:rPr>
                <w:rFonts w:ascii="Times New Roman" w:hAnsi="Times New Roman"/>
                <w:color w:val="2D2D2D"/>
                <w:sz w:val="20"/>
                <w:szCs w:val="20"/>
                <w:rPrChange w:id="99" w:author="Anna" w:date="2023-06-19T23:32:00Z">
                  <w:rPr>
                    <w:color w:val="2D2D2D"/>
                  </w:rPr>
                </w:rPrChange>
              </w:rPr>
              <w:t xml:space="preserve">приказом Министерства труда и социальной защиты Российской Федерации от 29.01.2019 № </w:t>
            </w:r>
            <w:r w:rsidR="00A751E6" w:rsidRPr="00571285">
              <w:rPr>
                <w:rFonts w:ascii="Times New Roman" w:hAnsi="Times New Roman"/>
                <w:color w:val="2D2D2D"/>
                <w:sz w:val="20"/>
                <w:szCs w:val="20"/>
                <w:rPrChange w:id="100" w:author="Anna" w:date="2023-06-19T23:32:00Z">
                  <w:rPr>
                    <w:color w:val="2D2D2D"/>
                  </w:rPr>
                </w:rPrChange>
              </w:rPr>
              <w:t>51н</w:t>
            </w:r>
            <w:r w:rsidRPr="00571285">
              <w:rPr>
                <w:rFonts w:ascii="Times New Roman" w:hAnsi="Times New Roman"/>
                <w:sz w:val="20"/>
                <w:szCs w:val="20"/>
                <w:rPrChange w:id="101" w:author="Anna" w:date="2023-06-19T23:32:00Z">
                  <w:rPr>
                    <w:sz w:val="24"/>
                    <w:szCs w:val="24"/>
                  </w:rPr>
                </w:rPrChange>
              </w:rPr>
              <w:t>.</w:t>
            </w:r>
          </w:p>
          <w:p w14:paraId="1B7F6E4D" w14:textId="730E56D8" w:rsidR="00EB0B25" w:rsidRPr="00571285" w:rsidRDefault="00EB0B25" w:rsidP="00571285">
            <w:pPr>
              <w:pStyle w:val="ad"/>
              <w:rPr>
                <w:rFonts w:ascii="Times New Roman" w:hAnsi="Times New Roman"/>
                <w:sz w:val="20"/>
                <w:szCs w:val="20"/>
                <w:rPrChange w:id="102" w:author="Anna" w:date="2023-06-19T23:32:00Z">
                  <w:rPr/>
                </w:rPrChange>
              </w:rPr>
              <w:pPrChange w:id="103" w:author="Anna" w:date="2023-06-19T23:34:00Z">
                <w:pPr>
                  <w:pStyle w:val="ad"/>
                  <w:jc w:val="both"/>
                </w:pPr>
              </w:pPrChange>
            </w:pPr>
            <w:r w:rsidRPr="00571285">
              <w:rPr>
                <w:rFonts w:ascii="Times New Roman" w:hAnsi="Times New Roman"/>
                <w:sz w:val="20"/>
                <w:szCs w:val="20"/>
                <w:rPrChange w:id="104" w:author="Anna" w:date="2023-06-19T23:32:00Z">
                  <w:rPr/>
                </w:rPrChange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571285">
              <w:rPr>
                <w:rFonts w:ascii="Times New Roman" w:hAnsi="Times New Roman"/>
                <w:sz w:val="20"/>
                <w:szCs w:val="20"/>
                <w:rPrChange w:id="105" w:author="Anna" w:date="2023-06-19T23:32:00Z">
                  <w:rPr/>
                </w:rPrChange>
              </w:rPr>
              <w:t xml:space="preserve">повышение квалификации </w:t>
            </w:r>
            <w:r w:rsidRPr="00571285">
              <w:rPr>
                <w:rFonts w:ascii="Times New Roman" w:hAnsi="Times New Roman"/>
                <w:sz w:val="20"/>
                <w:szCs w:val="20"/>
                <w:rPrChange w:id="106" w:author="Anna" w:date="2023-06-19T23:32:00Z">
                  <w:rPr/>
                </w:rPrChange>
              </w:rPr>
              <w:t>«</w:t>
            </w:r>
            <w:r w:rsidR="00A751E6" w:rsidRPr="00571285">
              <w:rPr>
                <w:rFonts w:ascii="Times New Roman" w:hAnsi="Times New Roman"/>
                <w:sz w:val="20"/>
                <w:szCs w:val="20"/>
                <w:rPrChange w:id="107" w:author="Anna" w:date="2023-06-19T23:32:00Z">
                  <w:rPr/>
                </w:rPrChange>
              </w:rPr>
              <w:t>Неврология</w:t>
            </w:r>
            <w:r w:rsidRPr="00571285">
              <w:rPr>
                <w:rFonts w:ascii="Times New Roman" w:hAnsi="Times New Roman"/>
                <w:sz w:val="20"/>
                <w:szCs w:val="20"/>
                <w:rPrChange w:id="108" w:author="Anna" w:date="2023-06-19T23:32:00Z">
                  <w:rPr/>
                </w:rPrChange>
              </w:rPr>
              <w:t>» врач-</w:t>
            </w:r>
            <w:r w:rsidR="00316813" w:rsidRPr="00571285">
              <w:rPr>
                <w:rFonts w:ascii="Times New Roman" w:hAnsi="Times New Roman"/>
                <w:sz w:val="20"/>
                <w:szCs w:val="20"/>
                <w:rPrChange w:id="109" w:author="Anna" w:date="2023-06-19T23:32:00Z">
                  <w:rPr/>
                </w:rPrChange>
              </w:rPr>
              <w:t xml:space="preserve">невролог  </w:t>
            </w:r>
            <w:r w:rsidRPr="00571285">
              <w:rPr>
                <w:rFonts w:ascii="Times New Roman" w:hAnsi="Times New Roman"/>
                <w:sz w:val="20"/>
                <w:szCs w:val="20"/>
                <w:rPrChange w:id="110" w:author="Anna" w:date="2023-06-19T23:32:00Z">
                  <w:rPr/>
                </w:rPrChange>
              </w:rPr>
              <w:t>буд</w:t>
            </w:r>
            <w:r w:rsidR="00E354C1" w:rsidRPr="00571285">
              <w:rPr>
                <w:rFonts w:ascii="Times New Roman" w:hAnsi="Times New Roman"/>
                <w:sz w:val="20"/>
                <w:szCs w:val="20"/>
                <w:rPrChange w:id="111" w:author="Anna" w:date="2023-06-19T23:32:00Z">
                  <w:rPr/>
                </w:rPrChange>
              </w:rPr>
              <w:t>е</w:t>
            </w:r>
            <w:r w:rsidRPr="00571285">
              <w:rPr>
                <w:rFonts w:ascii="Times New Roman" w:hAnsi="Times New Roman"/>
                <w:sz w:val="20"/>
                <w:szCs w:val="20"/>
                <w:rPrChange w:id="112" w:author="Anna" w:date="2023-06-19T23:32:00Z">
                  <w:rPr/>
                </w:rPrChange>
              </w:rPr>
              <w:t>т</w:t>
            </w:r>
            <w:r w:rsidR="00E354C1" w:rsidRPr="00571285">
              <w:rPr>
                <w:rFonts w:ascii="Times New Roman" w:hAnsi="Times New Roman"/>
                <w:sz w:val="20"/>
                <w:szCs w:val="20"/>
                <w:rPrChange w:id="113" w:author="Anna" w:date="2023-06-19T23:32:00Z">
                  <w:rPr/>
                </w:rPrChange>
              </w:rPr>
              <w:t xml:space="preserve"> должен</w:t>
            </w:r>
            <w:r w:rsidRPr="00571285">
              <w:rPr>
                <w:rFonts w:ascii="Times New Roman" w:hAnsi="Times New Roman"/>
                <w:sz w:val="20"/>
                <w:szCs w:val="20"/>
                <w:rPrChange w:id="114" w:author="Anna" w:date="2023-06-19T23:32:00Z">
                  <w:rPr/>
                </w:rPrChange>
              </w:rPr>
              <w:t xml:space="preserve"> усовершенствовать профессиональные компетенции, включающ</w:t>
            </w:r>
            <w:r w:rsidR="00E354C1" w:rsidRPr="00571285">
              <w:rPr>
                <w:rFonts w:ascii="Times New Roman" w:hAnsi="Times New Roman"/>
                <w:sz w:val="20"/>
                <w:szCs w:val="20"/>
                <w:rPrChange w:id="115" w:author="Anna" w:date="2023-06-19T23:32:00Z">
                  <w:rPr/>
                </w:rPrChange>
              </w:rPr>
              <w:t>ие в себя:</w:t>
            </w:r>
            <w:r w:rsidRPr="00571285">
              <w:rPr>
                <w:rFonts w:ascii="Times New Roman" w:hAnsi="Times New Roman"/>
                <w:sz w:val="20"/>
                <w:szCs w:val="20"/>
                <w:rPrChange w:id="116" w:author="Anna" w:date="2023-06-19T23:32:00Z">
                  <w:rPr/>
                </w:rPrChange>
              </w:rPr>
              <w:t xml:space="preserve"> </w:t>
            </w:r>
          </w:p>
          <w:p w14:paraId="68E412C8" w14:textId="7F9EFFDC" w:rsidR="00F0314F" w:rsidRPr="00571285" w:rsidRDefault="00F0314F" w:rsidP="00571285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rPrChange w:id="117" w:author="Anna" w:date="2023-06-19T23:32:00Z">
                  <w:rPr>
                    <w:rFonts w:eastAsia="Times New Roman"/>
                    <w:sz w:val="24"/>
                    <w:szCs w:val="24"/>
                  </w:rPr>
                </w:rPrChange>
              </w:rPr>
              <w:pPrChange w:id="118" w:author="Anna" w:date="2023-06-19T23:34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571285">
              <w:rPr>
                <w:rFonts w:ascii="Times New Roman" w:hAnsi="Times New Roman"/>
                <w:sz w:val="20"/>
                <w:szCs w:val="20"/>
                <w:rPrChange w:id="119" w:author="Anna" w:date="2023-06-19T23:32:00Z">
                  <w:rPr/>
                </w:rPrChange>
              </w:rPr>
              <w:t>-</w:t>
            </w:r>
            <w:r w:rsidRPr="00571285">
              <w:rPr>
                <w:rFonts w:ascii="Times New Roman" w:eastAsia="Times New Roman" w:hAnsi="Times New Roman"/>
                <w:sz w:val="20"/>
                <w:szCs w:val="20"/>
                <w:rPrChange w:id="120" w:author="Anna" w:date="2023-06-19T23:32:00Z">
                  <w:rPr>
                    <w:rFonts w:eastAsia="Times New Roman"/>
                    <w:sz w:val="24"/>
                    <w:szCs w:val="24"/>
                  </w:rPr>
                </w:rPrChange>
              </w:rPr>
              <w:t xml:space="preserve">Проводить обследования пациентов с </w:t>
            </w:r>
            <w:proofErr w:type="spellStart"/>
            <w:r w:rsidRPr="00571285">
              <w:rPr>
                <w:rFonts w:ascii="Times New Roman" w:eastAsia="Times New Roman" w:hAnsi="Times New Roman"/>
                <w:sz w:val="20"/>
                <w:szCs w:val="20"/>
                <w:rPrChange w:id="121" w:author="Anna" w:date="2023-06-19T23:32:00Z">
                  <w:rPr>
                    <w:rFonts w:eastAsia="Times New Roman"/>
                    <w:sz w:val="24"/>
                    <w:szCs w:val="24"/>
                  </w:rPr>
                </w:rPrChange>
              </w:rPr>
              <w:t>вертеброгенным</w:t>
            </w:r>
            <w:proofErr w:type="spellEnd"/>
            <w:r w:rsidRPr="00571285">
              <w:rPr>
                <w:rFonts w:ascii="Times New Roman" w:eastAsia="Times New Roman" w:hAnsi="Times New Roman"/>
                <w:sz w:val="20"/>
                <w:szCs w:val="20"/>
                <w:rPrChange w:id="122" w:author="Anna" w:date="2023-06-19T23:32:00Z">
                  <w:rPr>
                    <w:rFonts w:eastAsia="Times New Roman"/>
                    <w:sz w:val="24"/>
                    <w:szCs w:val="24"/>
                  </w:rPr>
                </w:rPrChange>
              </w:rPr>
              <w:t xml:space="preserve"> поражением нервной системы с целью постановки диагноза</w:t>
            </w:r>
          </w:p>
          <w:p w14:paraId="10B170BB" w14:textId="54FF65AD" w:rsidR="00F0314F" w:rsidRPr="00571285" w:rsidRDefault="00F0314F" w:rsidP="00571285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23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24" w:author="Anna" w:date="2023-06-19T23:34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25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- Назначать и проводить лечение с применением методов мануальной терапии у пациентов </w:t>
            </w:r>
            <w:proofErr w:type="spellStart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26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>вертеброгенным</w:t>
            </w:r>
            <w:proofErr w:type="spellEnd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27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поражением нервной системы и, контролировать его эффективность и безопасность </w:t>
            </w:r>
          </w:p>
          <w:p w14:paraId="023E62E5" w14:textId="67BDEB81" w:rsidR="00F0314F" w:rsidRPr="00571285" w:rsidRDefault="00F0314F" w:rsidP="00571285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28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29" w:author="Anna" w:date="2023-06-19T23:34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firstLine="709"/>
                  <w:jc w:val="both"/>
                </w:pPr>
              </w:pPrChange>
            </w:pP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30" w:author="Anna" w:date="2023-06-19T23:32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- Планировать и контролировать эффективность медицинской реабилитации пациентов с </w:t>
            </w:r>
            <w:proofErr w:type="spellStart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31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>вертеброгенным</w:t>
            </w:r>
            <w:proofErr w:type="spellEnd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32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поражением нервной системы, в том числе при реализации индивидуальных программ реабилитации или </w:t>
            </w:r>
            <w:proofErr w:type="spellStart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33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>абилитации</w:t>
            </w:r>
            <w:proofErr w:type="spellEnd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34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инвалидов;</w:t>
            </w:r>
          </w:p>
          <w:p w14:paraId="2E649E12" w14:textId="755A2026" w:rsidR="00F0314F" w:rsidRPr="00571285" w:rsidRDefault="00F0314F" w:rsidP="00571285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35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36" w:author="Anna" w:date="2023-06-19T23:34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firstLine="709"/>
                  <w:jc w:val="both"/>
                </w:pPr>
              </w:pPrChange>
            </w:pP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37" w:author="Anna" w:date="2023-06-19T23:32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- Проводить медицинские экспертизы в отношении пациентов с </w:t>
            </w:r>
            <w:proofErr w:type="spellStart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ko-KR" w:bidi="ru-RU"/>
                <w:rPrChange w:id="138" w:author="Anna" w:date="2023-06-19T23:32:00Z">
                  <w:rPr>
                    <w:rFonts w:eastAsia="Times New Roman"/>
                    <w:sz w:val="24"/>
                    <w:szCs w:val="24"/>
                    <w:lang w:eastAsia="ko-KR" w:bidi="ru-RU"/>
                  </w:rPr>
                </w:rPrChange>
              </w:rPr>
              <w:t>вертеброгенным</w:t>
            </w:r>
            <w:proofErr w:type="spellEnd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ko-KR" w:bidi="ru-RU"/>
                <w:rPrChange w:id="139" w:author="Anna" w:date="2023-06-19T23:32:00Z">
                  <w:rPr>
                    <w:rFonts w:eastAsia="Times New Roman"/>
                    <w:sz w:val="24"/>
                    <w:szCs w:val="24"/>
                    <w:lang w:eastAsia="ko-KR" w:bidi="ru-RU"/>
                  </w:rPr>
                </w:rPrChange>
              </w:rPr>
              <w:t xml:space="preserve"> поражением нервной системы</w:t>
            </w: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40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6510D8D4" w14:textId="45649FF0" w:rsidR="00F0314F" w:rsidRPr="00571285" w:rsidRDefault="00F0314F" w:rsidP="00571285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ru-RU"/>
                <w:rPrChange w:id="141" w:author="Anna" w:date="2023-06-19T23:32:00Z">
                  <w:rPr>
                    <w:rFonts w:ascii="Times New Roman" w:eastAsia="Times New Roman" w:hAnsi="Times New Roman" w:cs="Times New Roman"/>
                    <w:lang w:eastAsia="ru-RU"/>
                  </w:rPr>
                </w:rPrChange>
              </w:rPr>
              <w:pPrChange w:id="142" w:author="Anna" w:date="2023-06-19T23:34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firstLine="709"/>
                  <w:jc w:val="both"/>
                </w:pPr>
              </w:pPrChange>
            </w:pP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/>
                <w:rPrChange w:id="143" w:author="Anna" w:date="2023-06-19T23:32:00Z">
                  <w:rPr>
                    <w:rFonts w:ascii="Times New Roman" w:eastAsia="Times New Roman" w:hAnsi="Times New Roman" w:cs="Times New Roman"/>
                    <w:lang w:eastAsia="ru-RU"/>
                  </w:rPr>
                </w:rPrChange>
              </w:rPr>
              <w:t xml:space="preserve">- Проводить и </w:t>
            </w: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/>
                <w:rPrChange w:id="144" w:author="Anna" w:date="2023-06-19T23:32:00Z">
                  <w:rPr>
                    <w:rFonts w:eastAsia="Times New Roman"/>
                    <w:sz w:val="24"/>
                    <w:szCs w:val="24"/>
                    <w:lang w:eastAsia="ru-RU"/>
                  </w:rPr>
                </w:rPrChange>
              </w:rPr>
              <w:lastRenderedPageBreak/>
              <w:t xml:space="preserve">контролировать эффективность мероприятий по первичной и вторичной профилактике у пациентов </w:t>
            </w: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45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с </w:t>
            </w: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/>
                <w:rPrChange w:id="146" w:author="Anna" w:date="2023-06-19T23:32:00Z">
                  <w:rPr>
                    <w:rFonts w:eastAsia="Times New Roman"/>
                    <w:sz w:val="24"/>
                    <w:szCs w:val="24"/>
                    <w:lang w:eastAsia="ru-RU"/>
                  </w:rPr>
                </w:rPrChange>
              </w:rPr>
              <w:t xml:space="preserve">аутоиммунными и инфекционными заболеваниями нервной системы и формированию здорового образа жизни, санитарно-гигиеническому просвещению населения </w:t>
            </w:r>
          </w:p>
          <w:p w14:paraId="525B2803" w14:textId="7837BA84" w:rsidR="00F0314F" w:rsidRPr="00571285" w:rsidRDefault="00F0314F" w:rsidP="00571285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47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48" w:author="Anna" w:date="2023-06-19T23:34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firstLine="709"/>
                  <w:jc w:val="both"/>
                </w:pPr>
              </w:pPrChange>
            </w:pP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/>
                <w:rPrChange w:id="149" w:author="Anna" w:date="2023-06-19T23:32:00Z">
                  <w:rPr>
                    <w:rFonts w:ascii="Times New Roman" w:eastAsia="Times New Roman" w:hAnsi="Times New Roman" w:cs="Times New Roman"/>
                    <w:lang w:eastAsia="ru-RU"/>
                  </w:rPr>
                </w:rPrChange>
              </w:rPr>
              <w:t xml:space="preserve">- </w:t>
            </w:r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50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Оказывать неотложную помощь при </w:t>
            </w:r>
            <w:proofErr w:type="gramStart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51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>состояниях</w:t>
            </w:r>
            <w:proofErr w:type="gramEnd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52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возникающих у пациентов с </w:t>
            </w:r>
            <w:proofErr w:type="spellStart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53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>вертеброгенным</w:t>
            </w:r>
            <w:proofErr w:type="spellEnd"/>
            <w:r w:rsidRPr="0057128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154" w:author="Anna" w:date="2023-06-19T23:32:00Z">
                  <w:rPr>
                    <w:rFonts w:eastAsia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поражением нервной системы, а так же им сопутствующих заболеваниях </w:t>
            </w:r>
          </w:p>
          <w:p w14:paraId="07AFD946" w14:textId="507BC3D9" w:rsidR="00D36ECD" w:rsidRPr="00571285" w:rsidRDefault="00D36ECD">
            <w:pPr>
              <w:pStyle w:val="ad"/>
              <w:rPr>
                <w:rFonts w:ascii="Times New Roman" w:hAnsi="Times New Roman"/>
                <w:sz w:val="20"/>
                <w:szCs w:val="20"/>
                <w:rPrChange w:id="155" w:author="Anna" w:date="2023-06-19T23:32:00Z">
                  <w:rPr>
                    <w:sz w:val="20"/>
                    <w:szCs w:val="20"/>
                  </w:rPr>
                </w:rPrChange>
              </w:rPr>
              <w:pPrChange w:id="156" w:author="Admin" w:date="2023-06-15T13:16:00Z">
                <w:pPr>
                  <w:pStyle w:val="ae"/>
                  <w:spacing w:after="160" w:line="259" w:lineRule="auto"/>
                  <w:ind w:left="-90"/>
                  <w:jc w:val="both"/>
                </w:pPr>
              </w:pPrChange>
            </w:pPr>
          </w:p>
        </w:tc>
      </w:tr>
      <w:tr w:rsidR="0086610B" w:rsidRPr="00571285" w14:paraId="7C53DDD6" w14:textId="77777777" w:rsidTr="00E618B0">
        <w:tc>
          <w:tcPr>
            <w:tcW w:w="666" w:type="dxa"/>
          </w:tcPr>
          <w:p w14:paraId="27E85C9C" w14:textId="5CFC51C3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14:paraId="18358F4A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59C6B7BD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15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из перечня виды занятий и аттестаций,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15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используемые в процессе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15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обучения по программе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  <w:rPrChange w:id="16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(в строгом соответствии с учебным планом приложенной программы).</w:t>
            </w:r>
          </w:p>
          <w:p w14:paraId="3783ADCB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161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6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Перечень видов учебных занятий, учебных работ и аттестаций:</w:t>
            </w:r>
          </w:p>
          <w:p w14:paraId="51AF204F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  <w:rPrChange w:id="163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6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Аттестация</w:t>
            </w:r>
            <w:r w:rsidR="00730E03" w:rsidRPr="00571285">
              <w:rPr>
                <w:color w:val="000000"/>
                <w:sz w:val="20"/>
                <w:szCs w:val="20"/>
                <w:lang w:eastAsia="ru-RU" w:bidi="ru-RU"/>
                <w:rPrChange w:id="16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в виде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16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собеседования</w:t>
            </w:r>
          </w:p>
          <w:p w14:paraId="46774F31" w14:textId="77777777" w:rsidR="00D36ECD" w:rsidRPr="00571285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  <w:rPrChange w:id="16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6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Аттестация в виде </w:t>
            </w:r>
            <w:r w:rsidR="00D36ECD" w:rsidRPr="00571285">
              <w:rPr>
                <w:color w:val="000000"/>
                <w:sz w:val="20"/>
                <w:szCs w:val="20"/>
                <w:lang w:eastAsia="ru-RU" w:bidi="ru-RU"/>
                <w:rPrChange w:id="16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тестирования</w:t>
            </w:r>
          </w:p>
          <w:p w14:paraId="6A25D221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7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7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Деловая игра</w:t>
            </w:r>
          </w:p>
          <w:p w14:paraId="47FB3931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7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7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Консультация</w:t>
            </w:r>
          </w:p>
          <w:p w14:paraId="0BCDFAA6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74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7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Конференция</w:t>
            </w:r>
          </w:p>
          <w:p w14:paraId="781570B8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7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7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Круглый стол</w:t>
            </w:r>
          </w:p>
          <w:p w14:paraId="69922872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7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7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Лекция</w:t>
            </w:r>
          </w:p>
          <w:p w14:paraId="272682F2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8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8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Мастер-класс</w:t>
            </w:r>
          </w:p>
          <w:p w14:paraId="0B7A361D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8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8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Оценка практических навыков</w:t>
            </w:r>
          </w:p>
          <w:p w14:paraId="6A7AB2DA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84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8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Практика</w:t>
            </w:r>
          </w:p>
          <w:p w14:paraId="002C3781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8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8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Практическое занятие</w:t>
            </w:r>
          </w:p>
          <w:p w14:paraId="3B5A0F54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8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8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Ролевая игра</w:t>
            </w:r>
          </w:p>
          <w:p w14:paraId="090ADD97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9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9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Самостоятельная работа аудиторная</w:t>
            </w:r>
          </w:p>
          <w:p w14:paraId="00E3A414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9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9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Самостоятельная работа внеаудиторная</w:t>
            </w:r>
          </w:p>
          <w:p w14:paraId="381A4BEA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194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9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Семинар</w:t>
            </w:r>
          </w:p>
          <w:p w14:paraId="63DF0FC5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19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9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Стажировка</w:t>
            </w:r>
          </w:p>
          <w:p w14:paraId="7F6CF3F8" w14:textId="77777777" w:rsidR="00D36ECD" w:rsidRPr="0057128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9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19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Тренинг</w:t>
            </w:r>
          </w:p>
        </w:tc>
        <w:tc>
          <w:tcPr>
            <w:tcW w:w="2828" w:type="dxa"/>
          </w:tcPr>
          <w:p w14:paraId="11D87785" w14:textId="77777777" w:rsidR="00E953E6" w:rsidRPr="0057128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20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0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Лекция</w:t>
            </w:r>
          </w:p>
          <w:p w14:paraId="386DD7B3" w14:textId="77777777" w:rsidR="00E953E6" w:rsidRPr="0057128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20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0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Практическое занятие</w:t>
            </w:r>
          </w:p>
          <w:p w14:paraId="68F8B236" w14:textId="77777777" w:rsidR="00E953E6" w:rsidRPr="0057128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204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0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Семинар</w:t>
            </w:r>
          </w:p>
          <w:p w14:paraId="27D9A6B2" w14:textId="77777777" w:rsidR="00E953E6" w:rsidRPr="0057128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20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0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Деловая игра</w:t>
            </w:r>
          </w:p>
          <w:p w14:paraId="63DCD5C6" w14:textId="77777777" w:rsidR="00E953E6" w:rsidRPr="0057128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20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0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Круглый стол</w:t>
            </w:r>
          </w:p>
          <w:p w14:paraId="2A020857" w14:textId="77777777" w:rsidR="00E953E6" w:rsidRPr="00571285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21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1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Оценка практических навыков</w:t>
            </w:r>
          </w:p>
          <w:p w14:paraId="2B06AB4D" w14:textId="77777777" w:rsidR="00E354C1" w:rsidRPr="00571285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  <w:rPrChange w:id="21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1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Аттестация в виде собеседования</w:t>
            </w:r>
          </w:p>
          <w:p w14:paraId="39E67D91" w14:textId="77777777" w:rsidR="00E354C1" w:rsidRPr="00571285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  <w:rPrChange w:id="214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1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Аттестация в виде тестирования</w:t>
            </w:r>
          </w:p>
          <w:p w14:paraId="5A6C0049" w14:textId="77777777" w:rsidR="00D36ECD" w:rsidRPr="00571285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216" w:author="Anna" w:date="2023-06-19T23:32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86610B" w:rsidRPr="00571285" w14:paraId="74867041" w14:textId="77777777" w:rsidTr="00E618B0">
        <w:tc>
          <w:tcPr>
            <w:tcW w:w="666" w:type="dxa"/>
          </w:tcPr>
          <w:p w14:paraId="38725B78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162BE6D5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2D4343DC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1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218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формирование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21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ново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2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й(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  <w:rPrChange w:id="22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-ых) компетенции(-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2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ий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2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).</w:t>
            </w:r>
          </w:p>
        </w:tc>
        <w:tc>
          <w:tcPr>
            <w:tcW w:w="2828" w:type="dxa"/>
          </w:tcPr>
          <w:p w14:paraId="088F1788" w14:textId="77777777" w:rsidR="00D36ECD" w:rsidRPr="00571285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24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2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86610B" w:rsidRPr="00571285" w14:paraId="6E4E2D74" w14:textId="77777777" w:rsidTr="00E618B0">
        <w:tc>
          <w:tcPr>
            <w:tcW w:w="666" w:type="dxa"/>
          </w:tcPr>
          <w:p w14:paraId="648D6220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1EFA50DA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03FC6BE7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2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05C432F2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2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2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Приводится краткое описание новой (-ых) компетенци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2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и(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  <w:rPrChange w:id="23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-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3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ий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3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3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ий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3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).</w:t>
            </w:r>
          </w:p>
        </w:tc>
        <w:tc>
          <w:tcPr>
            <w:tcW w:w="2828" w:type="dxa"/>
          </w:tcPr>
          <w:p w14:paraId="52E31FF7" w14:textId="77777777" w:rsidR="00D36ECD" w:rsidRPr="00571285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3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36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86610B" w:rsidRPr="00571285" w14:paraId="6EFA7FC0" w14:textId="77777777" w:rsidTr="00E618B0">
        <w:tc>
          <w:tcPr>
            <w:tcW w:w="666" w:type="dxa"/>
          </w:tcPr>
          <w:p w14:paraId="4832BC77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5D750ED9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6EC79111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3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9152B23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3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  <w:rPrChange w:id="239" w:author="Anna" w:date="2023-06-19T23:32:00Z">
                  <w:rPr>
                    <w:i/>
                    <w:i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lastRenderedPageBreak/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24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.</w:t>
            </w:r>
          </w:p>
        </w:tc>
        <w:tc>
          <w:tcPr>
            <w:tcW w:w="2828" w:type="dxa"/>
          </w:tcPr>
          <w:p w14:paraId="3C24E88F" w14:textId="439BAD5C" w:rsidR="00D36ECD" w:rsidRPr="00571285" w:rsidRDefault="00EE08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/>
                <w:b/>
                <w:i/>
                <w:sz w:val="20"/>
                <w:szCs w:val="20"/>
                <w:rPrChange w:id="241" w:author="Anna" w:date="2023-06-19T23:32:00Z">
                  <w:rPr>
                    <w:rFonts w:ascii="Times New Roman" w:hAnsi="Times New Roman"/>
                    <w:b/>
                    <w:i/>
                  </w:rPr>
                </w:rPrChange>
              </w:rPr>
              <w:lastRenderedPageBreak/>
              <w:t>Невролог</w:t>
            </w:r>
            <w:r w:rsidR="00E354C1" w:rsidRPr="00571285">
              <w:rPr>
                <w:rFonts w:ascii="Times New Roman" w:hAnsi="Times New Roman"/>
                <w:b/>
                <w:i/>
                <w:sz w:val="20"/>
                <w:szCs w:val="20"/>
                <w:rPrChange w:id="242" w:author="Anna" w:date="2023-06-19T23:32:00Z">
                  <w:rPr>
                    <w:rFonts w:ascii="Times New Roman" w:hAnsi="Times New Roman"/>
                    <w:b/>
                    <w:i/>
                  </w:rPr>
                </w:rPrChange>
              </w:rPr>
              <w:t xml:space="preserve">, </w:t>
            </w:r>
            <w:proofErr w:type="spellStart"/>
            <w:r w:rsidRPr="00571285">
              <w:rPr>
                <w:rFonts w:ascii="Times New Roman" w:hAnsi="Times New Roman"/>
                <w:b/>
                <w:i/>
                <w:sz w:val="20"/>
                <w:szCs w:val="20"/>
                <w:rPrChange w:id="243" w:author="Anna" w:date="2023-06-19T23:32:00Z">
                  <w:rPr>
                    <w:rFonts w:ascii="Times New Roman" w:hAnsi="Times New Roman"/>
                    <w:b/>
                    <w:i/>
                  </w:rPr>
                </w:rPrChange>
              </w:rPr>
              <w:t>невролология</w:t>
            </w:r>
            <w:proofErr w:type="spellEnd"/>
            <w:r w:rsidR="00E354C1" w:rsidRPr="00571285">
              <w:rPr>
                <w:rFonts w:ascii="Times New Roman" w:hAnsi="Times New Roman"/>
                <w:b/>
                <w:i/>
                <w:sz w:val="20"/>
                <w:szCs w:val="20"/>
                <w:rPrChange w:id="244" w:author="Anna" w:date="2023-06-19T23:32:00Z">
                  <w:rPr>
                    <w:rFonts w:ascii="Times New Roman" w:hAnsi="Times New Roman"/>
                    <w:b/>
                    <w:i/>
                  </w:rPr>
                </w:rPrChange>
              </w:rPr>
              <w:t xml:space="preserve">, </w:t>
            </w:r>
            <w:r w:rsidR="00D20F9D" w:rsidRPr="00571285">
              <w:rPr>
                <w:rFonts w:ascii="Times New Roman" w:hAnsi="Times New Roman"/>
                <w:b/>
                <w:i/>
                <w:sz w:val="20"/>
                <w:szCs w:val="20"/>
                <w:rPrChange w:id="245" w:author="Anna" w:date="2023-06-19T23:32:00Z">
                  <w:rPr>
                    <w:rFonts w:ascii="Times New Roman" w:hAnsi="Times New Roman"/>
                    <w:b/>
                    <w:i/>
                  </w:rPr>
                </w:rPrChange>
              </w:rPr>
              <w:t>вертеброневрология</w:t>
            </w:r>
            <w:r w:rsidR="00D20F9D" w:rsidRPr="00571285">
              <w:rPr>
                <w:rFonts w:ascii="Times New Roman" w:hAnsi="Times New Roman"/>
                <w:b/>
                <w:i/>
                <w:sz w:val="20"/>
                <w:szCs w:val="20"/>
                <w:lang w:bidi="ru-RU"/>
                <w:rPrChange w:id="246" w:author="Anna" w:date="2023-06-19T23:32:00Z">
                  <w:rPr>
                    <w:rFonts w:ascii="Times New Roman" w:hAnsi="Times New Roman"/>
                    <w:b/>
                    <w:i/>
                    <w:lang w:bidi="ru-RU"/>
                  </w:rPr>
                </w:rPrChange>
              </w:rPr>
              <w:t>, мануальная терапия</w:t>
            </w:r>
          </w:p>
        </w:tc>
      </w:tr>
      <w:tr w:rsidR="0086610B" w:rsidRPr="00571285" w14:paraId="1CC13CDA" w14:textId="77777777" w:rsidTr="00E618B0">
        <w:tc>
          <w:tcPr>
            <w:tcW w:w="666" w:type="dxa"/>
          </w:tcPr>
          <w:p w14:paraId="1B03E5BC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18.</w:t>
            </w:r>
          </w:p>
        </w:tc>
        <w:tc>
          <w:tcPr>
            <w:tcW w:w="2124" w:type="dxa"/>
          </w:tcPr>
          <w:p w14:paraId="7F910FDF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7B1ACF26" w14:textId="77777777" w:rsidR="00D36ECD" w:rsidRPr="00571285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4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структурное подразделение, ответственное за разработку и реализацию ДПП в образовательной организации (кафедра, отдел и т.п.); при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24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4E89EFCC" w14:textId="6716D228" w:rsidR="00D36ECD" w:rsidRPr="00571285" w:rsidRDefault="00E953E6" w:rsidP="00EE0883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49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50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Кафедра </w:t>
            </w:r>
            <w:r w:rsidR="00EE0883" w:rsidRPr="00571285">
              <w:rPr>
                <w:rFonts w:ascii="Times New Roman" w:hAnsi="Times New Roman" w:cs="Times New Roman"/>
                <w:sz w:val="20"/>
                <w:szCs w:val="20"/>
                <w:rPrChange w:id="251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детской и общей неврологии ФИПО</w:t>
            </w:r>
          </w:p>
        </w:tc>
      </w:tr>
      <w:tr w:rsidR="00D36ECD" w:rsidRPr="00571285" w14:paraId="3BA1CBBB" w14:textId="77777777" w:rsidTr="00465CE8">
        <w:tc>
          <w:tcPr>
            <w:tcW w:w="9911" w:type="dxa"/>
            <w:gridSpan w:val="4"/>
          </w:tcPr>
          <w:p w14:paraId="3C484592" w14:textId="77777777" w:rsidR="00D36ECD" w:rsidRPr="00571285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proofErr w:type="gramStart"/>
            <w:r w:rsidRPr="005712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571285" w14:paraId="07006A92" w14:textId="77777777" w:rsidTr="00E618B0">
        <w:tc>
          <w:tcPr>
            <w:tcW w:w="666" w:type="dxa"/>
          </w:tcPr>
          <w:p w14:paraId="491188AB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40B4E9C1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77785E96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25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5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5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5FD199A6" w14:textId="77777777" w:rsidR="00CA2EAE" w:rsidRPr="0057128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5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56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да</w:t>
            </w:r>
          </w:p>
        </w:tc>
      </w:tr>
      <w:tr w:rsidR="0086610B" w:rsidRPr="00571285" w14:paraId="4523CDC2" w14:textId="77777777" w:rsidTr="00E618B0">
        <w:tc>
          <w:tcPr>
            <w:tcW w:w="666" w:type="dxa"/>
          </w:tcPr>
          <w:p w14:paraId="360520C8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7DC765E7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659D5989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25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6080B81B" w14:textId="77777777" w:rsidR="00CA2EAE" w:rsidRPr="00571285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58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59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да</w:t>
            </w:r>
          </w:p>
        </w:tc>
      </w:tr>
      <w:tr w:rsidR="0086610B" w:rsidRPr="00571285" w14:paraId="796EA0B7" w14:textId="77777777" w:rsidTr="00E618B0">
        <w:tc>
          <w:tcPr>
            <w:tcW w:w="666" w:type="dxa"/>
          </w:tcPr>
          <w:p w14:paraId="09995F2D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BE4F0B3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78F2FB6F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26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571285">
              <w:rPr>
                <w:color w:val="000000"/>
                <w:sz w:val="20"/>
                <w:szCs w:val="20"/>
                <w:lang w:val="uk-UA" w:eastAsia="uk-UA" w:bidi="uk-UA"/>
                <w:rPrChange w:id="261" w:author="Anna" w:date="2023-06-19T23:32:00Z">
                  <w:rPr>
                    <w:color w:val="000000"/>
                    <w:sz w:val="20"/>
                    <w:szCs w:val="20"/>
                    <w:lang w:val="uk-UA" w:eastAsia="uk-UA" w:bidi="uk-UA"/>
                  </w:rPr>
                </w:rPrChange>
              </w:rPr>
              <w:t>Д</w:t>
            </w:r>
            <w:proofErr w:type="gramEnd"/>
            <w:r w:rsidRPr="00571285">
              <w:rPr>
                <w:color w:val="000000"/>
                <w:sz w:val="20"/>
                <w:szCs w:val="20"/>
                <w:lang w:val="uk-UA" w:eastAsia="uk-UA" w:bidi="uk-UA"/>
                <w:rPrChange w:id="262" w:author="Anna" w:date="2023-06-19T23:32:00Z">
                  <w:rPr>
                    <w:color w:val="000000"/>
                    <w:sz w:val="20"/>
                    <w:szCs w:val="20"/>
                    <w:lang w:val="uk-UA" w:eastAsia="uk-UA" w:bidi="uk-UA"/>
                  </w:rPr>
                </w:rPrChange>
              </w:rPr>
              <w:t>ІП1.</w:t>
            </w:r>
          </w:p>
        </w:tc>
        <w:tc>
          <w:tcPr>
            <w:tcW w:w="2828" w:type="dxa"/>
          </w:tcPr>
          <w:p w14:paraId="1CA4CD8F" w14:textId="11CAA398" w:rsidR="00CA2EAE" w:rsidRPr="00571285" w:rsidRDefault="00F0314F" w:rsidP="00057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610B" w:rsidRPr="00571285" w14:paraId="6D658C7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4188E68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1C046C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16E27881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263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935BB77" w14:textId="77777777" w:rsidR="00CA2EAE" w:rsidRPr="00571285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64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6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86610B" w:rsidRPr="00571285" w14:paraId="706E9B04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6BCA689A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F1BBEC6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672A23F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26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26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и в предыдущем поле заявлено применение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6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6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оборудования - перечисляется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7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симуляционное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7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оборудование (без указания торговых марок), применяемое в процессе обучения.</w:t>
            </w:r>
          </w:p>
          <w:p w14:paraId="26C72F71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27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27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При использовании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7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7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обучения без применения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7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7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27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симуляционные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27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273D2E6" w14:textId="3B7D3BD6" w:rsidR="00CA2EAE" w:rsidRPr="00571285" w:rsidRDefault="00E953E6" w:rsidP="00057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80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 xml:space="preserve">Во время проведения практических занятий используются </w:t>
            </w:r>
            <w:r w:rsidR="00EE0883" w:rsidRPr="00571285">
              <w:rPr>
                <w:rFonts w:ascii="Times New Roman" w:hAnsi="Times New Roman" w:cs="Times New Roman"/>
                <w:sz w:val="20"/>
                <w:szCs w:val="20"/>
                <w:rPrChange w:id="281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>сле</w:t>
            </w:r>
            <w:r w:rsidR="00EE0883" w:rsidRPr="00571285">
              <w:rPr>
                <w:rFonts w:ascii="Times New Roman" w:hAnsi="Times New Roman" w:cs="Times New Roman"/>
                <w:sz w:val="20"/>
                <w:szCs w:val="20"/>
                <w:rPrChange w:id="282" w:author="Anna" w:date="2023-06-19T23:35:00Z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д</w:t>
            </w:r>
            <w:r w:rsidR="00EE0883" w:rsidRPr="00571285">
              <w:rPr>
                <w:rFonts w:ascii="Times New Roman" w:hAnsi="Times New Roman" w:cs="Times New Roman"/>
                <w:sz w:val="20"/>
                <w:szCs w:val="20"/>
                <w:rPrChange w:id="283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>ующее</w:t>
            </w:r>
            <w:r w:rsidRPr="00571285">
              <w:rPr>
                <w:rFonts w:ascii="Times New Roman" w:hAnsi="Times New Roman" w:cs="Times New Roman"/>
                <w:sz w:val="20"/>
                <w:szCs w:val="20"/>
                <w:rPrChange w:id="284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 xml:space="preserve"> варианты </w:t>
            </w:r>
            <w:proofErr w:type="spellStart"/>
            <w:r w:rsidRPr="00571285">
              <w:rPr>
                <w:rFonts w:ascii="Times New Roman" w:hAnsi="Times New Roman" w:cs="Times New Roman"/>
                <w:sz w:val="20"/>
                <w:szCs w:val="20"/>
                <w:rPrChange w:id="285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>симуляционного</w:t>
            </w:r>
            <w:proofErr w:type="spellEnd"/>
            <w:r w:rsidRPr="00571285">
              <w:rPr>
                <w:rFonts w:ascii="Times New Roman" w:hAnsi="Times New Roman" w:cs="Times New Roman"/>
                <w:sz w:val="20"/>
                <w:szCs w:val="20"/>
                <w:rPrChange w:id="286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 xml:space="preserve"> обучения: деловая игра, круглый стол, </w:t>
            </w:r>
            <w:r w:rsidR="00057395" w:rsidRPr="00571285">
              <w:rPr>
                <w:rFonts w:ascii="Times New Roman" w:hAnsi="Times New Roman" w:cs="Times New Roman"/>
                <w:sz w:val="20"/>
                <w:szCs w:val="20"/>
                <w:rPrChange w:id="287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>кейс</w:t>
            </w:r>
            <w:r w:rsidRPr="00571285">
              <w:rPr>
                <w:rFonts w:ascii="Times New Roman" w:hAnsi="Times New Roman" w:cs="Times New Roman"/>
                <w:sz w:val="20"/>
                <w:szCs w:val="20"/>
                <w:rPrChange w:id="288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>-метод: решение ситуационных задач, моделирующих работу с пациентами</w:t>
            </w:r>
            <w:r w:rsidRPr="00571285">
              <w:rPr>
                <w:sz w:val="20"/>
                <w:szCs w:val="20"/>
                <w:rPrChange w:id="289" w:author="Anna" w:date="2023-06-19T23:32:00Z">
                  <w:rPr/>
                </w:rPrChange>
              </w:rPr>
              <w:t>.</w:t>
            </w:r>
            <w:r w:rsidRPr="00571285">
              <w:rPr>
                <w:rFonts w:ascii="Times New Roman" w:hAnsi="Times New Roman" w:cs="Times New Roman"/>
                <w:sz w:val="20"/>
                <w:szCs w:val="20"/>
                <w:rPrChange w:id="290" w:author="Anna" w:date="2023-06-19T23:32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</w:p>
        </w:tc>
      </w:tr>
      <w:tr w:rsidR="0086610B" w:rsidRPr="00571285" w14:paraId="0AD2FF2F" w14:textId="77777777" w:rsidTr="00E618B0">
        <w:tc>
          <w:tcPr>
            <w:tcW w:w="666" w:type="dxa"/>
            <w:tcBorders>
              <w:top w:val="nil"/>
            </w:tcBorders>
          </w:tcPr>
          <w:p w14:paraId="5E3DE402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07610ECD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31817B6E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4F690433" w14:textId="77777777" w:rsidR="00CA2EAE" w:rsidRPr="0057128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91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92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86610B" w:rsidRPr="00571285" w14:paraId="42D60F08" w14:textId="77777777" w:rsidTr="00E618B0">
        <w:tc>
          <w:tcPr>
            <w:tcW w:w="666" w:type="dxa"/>
          </w:tcPr>
          <w:p w14:paraId="5B945BB4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658EF9FB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3918FA1C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ии о её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0E3FDB8B" w14:textId="77777777" w:rsidR="00CA2EAE" w:rsidRPr="0057128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93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94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86610B" w:rsidRPr="00571285" w14:paraId="52546171" w14:textId="77777777" w:rsidTr="00E618B0">
        <w:tc>
          <w:tcPr>
            <w:tcW w:w="666" w:type="dxa"/>
          </w:tcPr>
          <w:p w14:paraId="290B6DD7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368192F8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3F000F9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496211DF" w14:textId="77777777" w:rsidR="00CA2EAE" w:rsidRPr="0057128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9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296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-</w:t>
            </w:r>
            <w:r w:rsidR="00B8066B" w:rsidRPr="00571285">
              <w:rPr>
                <w:rFonts w:ascii="Times New Roman" w:hAnsi="Times New Roman" w:cs="Times New Roman"/>
                <w:sz w:val="20"/>
                <w:szCs w:val="20"/>
                <w:rPrChange w:id="297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86610B" w:rsidRPr="00571285" w14:paraId="65D63750" w14:textId="77777777" w:rsidTr="00E618B0">
        <w:tc>
          <w:tcPr>
            <w:tcW w:w="666" w:type="dxa"/>
          </w:tcPr>
          <w:p w14:paraId="0A2B0631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2F994CFC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272B2874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29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Указываются компетенции, которые совершенствуются или формируются у 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Минобрнауки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№499), особенности ее реализации.</w:t>
            </w:r>
          </w:p>
        </w:tc>
        <w:tc>
          <w:tcPr>
            <w:tcW w:w="2828" w:type="dxa"/>
          </w:tcPr>
          <w:p w14:paraId="3DBBB9DD" w14:textId="77777777" w:rsidR="00CA2EAE" w:rsidRPr="0057128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99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00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lastRenderedPageBreak/>
              <w:t>-</w:t>
            </w:r>
            <w:r w:rsidR="00B8066B" w:rsidRPr="00571285">
              <w:rPr>
                <w:rFonts w:ascii="Times New Roman" w:hAnsi="Times New Roman" w:cs="Times New Roman"/>
                <w:sz w:val="20"/>
                <w:szCs w:val="20"/>
                <w:rPrChange w:id="301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86610B" w:rsidRPr="00571285" w14:paraId="2FDAC6E8" w14:textId="77777777" w:rsidTr="00E618B0">
        <w:tc>
          <w:tcPr>
            <w:tcW w:w="666" w:type="dxa"/>
          </w:tcPr>
          <w:p w14:paraId="6614E4B5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20.4.</w:t>
            </w:r>
          </w:p>
        </w:tc>
        <w:tc>
          <w:tcPr>
            <w:tcW w:w="2124" w:type="dxa"/>
          </w:tcPr>
          <w:p w14:paraId="4A96DC21" w14:textId="77777777" w:rsidR="00CA2EAE" w:rsidRPr="0057128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1887B8CE" w14:textId="77777777" w:rsidR="00CA2EAE" w:rsidRPr="00571285" w:rsidRDefault="00CA2EAE" w:rsidP="008022BE">
            <w:pPr>
              <w:pStyle w:val="a6"/>
              <w:spacing w:line="240" w:lineRule="auto"/>
              <w:rPr>
                <w:sz w:val="20"/>
                <w:szCs w:val="20"/>
                <w:rPrChange w:id="30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название структурного подразделения и организации, на базе которой будет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проводится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стажировка</w:t>
            </w:r>
          </w:p>
        </w:tc>
        <w:tc>
          <w:tcPr>
            <w:tcW w:w="2828" w:type="dxa"/>
          </w:tcPr>
          <w:p w14:paraId="29C97002" w14:textId="77777777" w:rsidR="00CA2EAE" w:rsidRPr="0057128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03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04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-</w:t>
            </w:r>
            <w:r w:rsidR="00B8066B" w:rsidRPr="00571285">
              <w:rPr>
                <w:rFonts w:ascii="Times New Roman" w:hAnsi="Times New Roman" w:cs="Times New Roman"/>
                <w:sz w:val="20"/>
                <w:szCs w:val="20"/>
                <w:rPrChange w:id="30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86610B" w:rsidRPr="00571285" w14:paraId="6C9875CB" w14:textId="77777777" w:rsidTr="00E618B0">
        <w:tc>
          <w:tcPr>
            <w:tcW w:w="666" w:type="dxa"/>
          </w:tcPr>
          <w:p w14:paraId="770D8560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5CC29E92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314A3A0E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0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07A1FDF6" w14:textId="77777777" w:rsidR="00CA2EAE" w:rsidRPr="0057128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07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08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-</w:t>
            </w:r>
            <w:r w:rsidR="00B8066B" w:rsidRPr="00571285">
              <w:rPr>
                <w:rFonts w:ascii="Times New Roman" w:hAnsi="Times New Roman" w:cs="Times New Roman"/>
                <w:sz w:val="20"/>
                <w:szCs w:val="20"/>
                <w:rPrChange w:id="309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86610B" w:rsidRPr="00571285" w14:paraId="433D451A" w14:textId="77777777" w:rsidTr="00E618B0">
        <w:tc>
          <w:tcPr>
            <w:tcW w:w="666" w:type="dxa"/>
          </w:tcPr>
          <w:p w14:paraId="2FEBEC20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08CE5960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6F4771DE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1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1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22E8421E" w14:textId="77777777" w:rsidR="00CA2EAE" w:rsidRPr="00571285" w:rsidRDefault="0046689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12" w:author="Anna" w:date="2023-06-19T23:35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Да</w:t>
            </w:r>
          </w:p>
        </w:tc>
      </w:tr>
      <w:tr w:rsidR="0086610B" w:rsidRPr="00571285" w14:paraId="66AC88BF" w14:textId="77777777" w:rsidTr="00E618B0">
        <w:tc>
          <w:tcPr>
            <w:tcW w:w="666" w:type="dxa"/>
          </w:tcPr>
          <w:p w14:paraId="2090C5DF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6D03C42A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44897C63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13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1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6975C8FD" w14:textId="5341A2EC" w:rsidR="00CA2EAE" w:rsidRPr="0057128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1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86610B" w:rsidRPr="00571285" w14:paraId="7933DA8B" w14:textId="77777777" w:rsidTr="00E618B0">
        <w:tc>
          <w:tcPr>
            <w:tcW w:w="666" w:type="dxa"/>
          </w:tcPr>
          <w:p w14:paraId="0406E460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1773FA50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575694D2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2F981A40" w14:textId="0EADF68B" w:rsidR="00CA2EAE" w:rsidRPr="00571285" w:rsidRDefault="00F0314F" w:rsidP="004A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610B" w:rsidRPr="00571285" w14:paraId="75382983" w14:textId="77777777" w:rsidTr="00E618B0">
        <w:tc>
          <w:tcPr>
            <w:tcW w:w="666" w:type="dxa"/>
          </w:tcPr>
          <w:p w14:paraId="555409C5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1407AD66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0593EBF0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1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16CF0D6A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1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1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Перечень видов синхронного обучения с применением ДОТ/ЭО:</w:t>
            </w:r>
          </w:p>
          <w:p w14:paraId="204249F7" w14:textId="77777777" w:rsidR="00CA2EAE" w:rsidRPr="0057128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  <w:rPrChange w:id="319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2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Вебинар</w:t>
            </w:r>
            <w:proofErr w:type="spellEnd"/>
          </w:p>
          <w:p w14:paraId="2A1C53E3" w14:textId="77777777" w:rsidR="00CA2EAE" w:rsidRPr="0057128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  <w:rPrChange w:id="321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2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Видеоконференция</w:t>
            </w:r>
          </w:p>
          <w:p w14:paraId="1BCAE610" w14:textId="77777777" w:rsidR="00CA2EAE" w:rsidRPr="0057128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  <w:rPrChange w:id="323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2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Аудиоконференция</w:t>
            </w:r>
            <w:proofErr w:type="spellEnd"/>
          </w:p>
          <w:p w14:paraId="51E8A8F0" w14:textId="77777777" w:rsidR="00CA2EAE" w:rsidRPr="0057128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  <w:rPrChange w:id="325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2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Онлайн-чат</w:t>
            </w:r>
          </w:p>
          <w:p w14:paraId="65A5D0B5" w14:textId="77777777" w:rsidR="00CA2EAE" w:rsidRPr="0057128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  <w:rPrChange w:id="32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2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Виртуальная доска</w:t>
            </w:r>
          </w:p>
          <w:p w14:paraId="2544A192" w14:textId="77777777" w:rsidR="00CA2EAE" w:rsidRPr="0057128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  <w:rPrChange w:id="329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3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Виртуальный класс</w:t>
            </w:r>
          </w:p>
        </w:tc>
        <w:tc>
          <w:tcPr>
            <w:tcW w:w="2828" w:type="dxa"/>
          </w:tcPr>
          <w:p w14:paraId="54F73481" w14:textId="77777777" w:rsidR="000411F4" w:rsidRPr="00571285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  <w:rPrChange w:id="331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sz w:val="20"/>
                <w:szCs w:val="20"/>
                <w:rPrChange w:id="332" w:author="Anna" w:date="2023-06-19T23:32:00Z">
                  <w:rPr>
                    <w:sz w:val="20"/>
                    <w:szCs w:val="20"/>
                  </w:rPr>
                </w:rPrChange>
              </w:rPr>
              <w:t>Синхронное обучение:</w:t>
            </w:r>
          </w:p>
          <w:p w14:paraId="2AA62A3B" w14:textId="77777777" w:rsidR="000411F4" w:rsidRPr="00571285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commentRangeStart w:id="333"/>
            <w:r w:rsidRPr="00571285">
              <w:rPr>
                <w:color w:val="000000"/>
                <w:sz w:val="20"/>
                <w:szCs w:val="20"/>
                <w:lang w:eastAsia="ru-RU" w:bidi="ru-RU"/>
                <w:rPrChange w:id="33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Вебинар</w:t>
            </w:r>
            <w:bookmarkStart w:id="335" w:name="_GoBack"/>
            <w:bookmarkEnd w:id="335"/>
            <w:commentRangeEnd w:id="333"/>
            <w:r w:rsidR="00834A2B" w:rsidRPr="00571285">
              <w:rPr>
                <w:rStyle w:val="af"/>
                <w:rFonts w:asciiTheme="minorHAnsi" w:eastAsiaTheme="minorHAnsi" w:hAnsiTheme="minorHAnsi" w:cstheme="minorBidi"/>
                <w:sz w:val="20"/>
                <w:szCs w:val="20"/>
                <w:rPrChange w:id="336" w:author="Anna" w:date="2023-06-19T23:32:00Z">
                  <w:rPr>
                    <w:rStyle w:val="af"/>
                    <w:rFonts w:asciiTheme="minorHAnsi" w:eastAsiaTheme="minorHAnsi" w:hAnsiTheme="minorHAnsi" w:cstheme="minorBidi"/>
                  </w:rPr>
                </w:rPrChange>
              </w:rPr>
              <w:commentReference w:id="333"/>
            </w:r>
          </w:p>
          <w:p w14:paraId="4FFE98C9" w14:textId="77777777" w:rsidR="00CA2EAE" w:rsidRPr="00571285" w:rsidRDefault="00CA2EAE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  <w:pPrChange w:id="337" w:author="Mariya_AF" w:date="2023-05-18T05:49:00Z">
                <w:pPr>
                  <w:spacing w:after="160" w:line="259" w:lineRule="auto"/>
                  <w:jc w:val="both"/>
                </w:pPr>
              </w:pPrChange>
            </w:pPr>
          </w:p>
        </w:tc>
      </w:tr>
      <w:tr w:rsidR="0086610B" w:rsidRPr="00571285" w14:paraId="00A523D9" w14:textId="77777777" w:rsidTr="00E618B0">
        <w:tc>
          <w:tcPr>
            <w:tcW w:w="666" w:type="dxa"/>
          </w:tcPr>
          <w:p w14:paraId="069D8645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6434CC52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588F5C06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3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ECA4426" w14:textId="77777777" w:rsidR="00CA2EAE" w:rsidRPr="0057128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39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86610B" w:rsidRPr="00571285" w14:paraId="644D569F" w14:textId="77777777" w:rsidTr="00E618B0">
        <w:tc>
          <w:tcPr>
            <w:tcW w:w="666" w:type="dxa"/>
          </w:tcPr>
          <w:p w14:paraId="5A5CFE98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3C9FE0FE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5C87320F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40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499855B8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41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4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Перечень видов асинхронного обучения с применением ДОТ/ЭО:</w:t>
            </w:r>
          </w:p>
          <w:p w14:paraId="741D5FBD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343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4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Запись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4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аудиолекций</w:t>
            </w:r>
            <w:proofErr w:type="spellEnd"/>
          </w:p>
          <w:p w14:paraId="25EEC515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346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4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Запись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4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видеолекций</w:t>
            </w:r>
            <w:proofErr w:type="spellEnd"/>
          </w:p>
          <w:p w14:paraId="540B6E00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349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5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Мультимедийный материал</w:t>
            </w:r>
          </w:p>
          <w:p w14:paraId="5587D8C1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  <w:rPrChange w:id="351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5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Печатный материал</w:t>
            </w:r>
          </w:p>
          <w:p w14:paraId="57934D63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  <w:rPrChange w:id="353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5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Веб-форум (блог)</w:t>
            </w:r>
          </w:p>
          <w:p w14:paraId="490CB0AC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  <w:rPrChange w:id="355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5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Электронные учебные материалы в СДО</w:t>
            </w:r>
          </w:p>
          <w:p w14:paraId="06E28AEF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  <w:rPrChange w:id="35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35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</w:t>
            </w:r>
            <w:r w:rsidR="008022BE" w:rsidRPr="00571285">
              <w:rPr>
                <w:color w:val="000000"/>
                <w:sz w:val="20"/>
                <w:szCs w:val="20"/>
                <w:lang w:eastAsia="ru-RU" w:bidi="ru-RU"/>
                <w:rPrChange w:id="35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нлайн курс (электронный учебный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6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курс)</w:t>
            </w:r>
          </w:p>
          <w:p w14:paraId="3BF89B23" w14:textId="77777777" w:rsidR="00CA2EAE" w:rsidRPr="0057128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361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6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lastRenderedPageBreak/>
              <w:t>Подкасты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36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(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6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скринкасты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36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)</w:t>
            </w:r>
          </w:p>
        </w:tc>
        <w:tc>
          <w:tcPr>
            <w:tcW w:w="2828" w:type="dxa"/>
          </w:tcPr>
          <w:p w14:paraId="4B645CEA" w14:textId="77777777" w:rsidR="00CA2EAE" w:rsidRPr="0057128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66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86610B" w:rsidRPr="00571285" w14:paraId="4C0ACF20" w14:textId="77777777" w:rsidTr="00E618B0">
        <w:tc>
          <w:tcPr>
            <w:tcW w:w="666" w:type="dxa"/>
          </w:tcPr>
          <w:p w14:paraId="0600F4E5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21.6.</w:t>
            </w:r>
          </w:p>
        </w:tc>
        <w:tc>
          <w:tcPr>
            <w:tcW w:w="2124" w:type="dxa"/>
          </w:tcPr>
          <w:p w14:paraId="6DBFB494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6E7F853A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D26FED4" w14:textId="77777777" w:rsidR="00CA2EAE" w:rsidRPr="0057128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67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86610B" w:rsidRPr="00571285" w14:paraId="6784DCF5" w14:textId="77777777" w:rsidTr="00E618B0">
        <w:tc>
          <w:tcPr>
            <w:tcW w:w="666" w:type="dxa"/>
          </w:tcPr>
          <w:p w14:paraId="55B8DCBC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2FF8F788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7D3CF112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68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интернет-ссылка на используемую автоматизированную систему/платформу онлайн-обучения, где образовательной организацией реализуется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обучение по программе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с применением ДОТ и ЭО</w:t>
            </w:r>
          </w:p>
        </w:tc>
        <w:tc>
          <w:tcPr>
            <w:tcW w:w="2828" w:type="dxa"/>
          </w:tcPr>
          <w:p w14:paraId="25F9497C" w14:textId="77777777" w:rsidR="00CA2EAE" w:rsidRPr="0057128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69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70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https://dspo.dnmu.ru/</w:t>
            </w:r>
          </w:p>
        </w:tc>
      </w:tr>
      <w:tr w:rsidR="0086610B" w:rsidRPr="00571285" w14:paraId="4B6AAA2B" w14:textId="77777777" w:rsidTr="00E618B0">
        <w:tc>
          <w:tcPr>
            <w:tcW w:w="666" w:type="dxa"/>
          </w:tcPr>
          <w:p w14:paraId="6F1D84B5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5A790E8F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7130790F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BA130FA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71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gram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372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Сведения о ДПП на Портале представляет Базовая организация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7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571285">
              <w:rPr>
                <w:color w:val="000000"/>
                <w:sz w:val="20"/>
                <w:szCs w:val="20"/>
                <w:lang w:val="en-US" w:bidi="en-US"/>
                <w:rPrChange w:id="374" w:author="Anna" w:date="2023-06-19T23:32:00Z">
                  <w:rPr>
                    <w:color w:val="000000"/>
                    <w:sz w:val="20"/>
                    <w:szCs w:val="20"/>
                    <w:lang w:val="en-US" w:bidi="en-US"/>
                  </w:rPr>
                </w:rPrChange>
              </w:rPr>
              <w:t>N</w:t>
            </w:r>
            <w:r w:rsidRPr="00571285">
              <w:rPr>
                <w:color w:val="000000"/>
                <w:sz w:val="20"/>
                <w:szCs w:val="20"/>
                <w:lang w:bidi="en-US"/>
                <w:rPrChange w:id="375" w:author="Anna" w:date="2023-06-19T23:32:00Z">
                  <w:rPr>
                    <w:color w:val="000000"/>
                    <w:sz w:val="20"/>
                    <w:szCs w:val="20"/>
                    <w:lang w:bidi="en-US"/>
                  </w:rPr>
                </w:rPrChange>
              </w:rPr>
              <w:t xml:space="preserve">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7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  <w:proofErr w:type="gramEnd"/>
          </w:p>
        </w:tc>
        <w:tc>
          <w:tcPr>
            <w:tcW w:w="2828" w:type="dxa"/>
          </w:tcPr>
          <w:p w14:paraId="21E0E2D4" w14:textId="77777777" w:rsidR="00CA2EAE" w:rsidRPr="0057128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77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78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86610B" w:rsidRPr="00571285" w14:paraId="6078B216" w14:textId="77777777" w:rsidTr="00E618B0">
        <w:tc>
          <w:tcPr>
            <w:tcW w:w="666" w:type="dxa"/>
          </w:tcPr>
          <w:p w14:paraId="560F1494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1B954D41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49C18823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2090722B" w14:textId="77777777" w:rsidR="00CA2EAE" w:rsidRPr="0057128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79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380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86610B" w:rsidRPr="00571285" w14:paraId="6498E3F5" w14:textId="77777777" w:rsidTr="00E618B0">
        <w:tc>
          <w:tcPr>
            <w:tcW w:w="666" w:type="dxa"/>
          </w:tcPr>
          <w:p w14:paraId="1154E75D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013C8772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участников (указать в единицах включая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4293" w:type="dxa"/>
          </w:tcPr>
          <w:p w14:paraId="0A24DDC9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435D126E" w14:textId="77777777" w:rsidR="00CA2EAE" w:rsidRPr="0057128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81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86610B" w:rsidRPr="00571285" w14:paraId="230F9EDC" w14:textId="77777777" w:rsidTr="00E618B0">
        <w:tc>
          <w:tcPr>
            <w:tcW w:w="666" w:type="dxa"/>
          </w:tcPr>
          <w:p w14:paraId="586E1601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124F02B3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7C275ACD" w14:textId="77777777" w:rsidR="00CA2EAE" w:rsidRPr="00571285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382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названия организаций, участвующих в сетевой форме реализации, исключая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, пользуясь предлагаемым списком. Если название организации в предлагаемом списке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8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отсутствует, его нужно внести самостоятельно.</w:t>
            </w:r>
          </w:p>
        </w:tc>
        <w:tc>
          <w:tcPr>
            <w:tcW w:w="2828" w:type="dxa"/>
          </w:tcPr>
          <w:p w14:paraId="0CD35925" w14:textId="77777777" w:rsidR="00CA2EAE" w:rsidRPr="0057128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84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8D0B75" w:rsidRPr="00571285" w14:paraId="34C1936C" w14:textId="77777777" w:rsidTr="00465CE8">
        <w:tc>
          <w:tcPr>
            <w:tcW w:w="9911" w:type="dxa"/>
            <w:gridSpan w:val="4"/>
          </w:tcPr>
          <w:p w14:paraId="294E1D2A" w14:textId="77777777" w:rsidR="008D0B75" w:rsidRPr="00571285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571285" w14:paraId="16DCA302" w14:textId="77777777" w:rsidTr="00E618B0">
        <w:tc>
          <w:tcPr>
            <w:tcW w:w="666" w:type="dxa"/>
          </w:tcPr>
          <w:p w14:paraId="014174CC" w14:textId="77777777" w:rsidR="008D0B75" w:rsidRPr="0057128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472A726D" w14:textId="77777777" w:rsidR="008D0B75" w:rsidRPr="0057128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4274A1E8" w14:textId="77777777" w:rsidR="008D0B75" w:rsidRPr="00571285" w:rsidRDefault="008D0B75" w:rsidP="009E2F75">
            <w:pPr>
              <w:pStyle w:val="a6"/>
              <w:spacing w:line="240" w:lineRule="auto"/>
              <w:rPr>
                <w:sz w:val="20"/>
                <w:szCs w:val="20"/>
                <w:rPrChange w:id="385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gram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8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(Приказ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8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Минздравсоцразвития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38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России от 16 апреля 2008 г. </w:t>
            </w:r>
            <w:r w:rsidRPr="00571285">
              <w:rPr>
                <w:color w:val="000000"/>
                <w:sz w:val="20"/>
                <w:szCs w:val="20"/>
                <w:lang w:val="en-US" w:bidi="en-US"/>
                <w:rPrChange w:id="389" w:author="Anna" w:date="2023-06-19T23:32:00Z">
                  <w:rPr>
                    <w:color w:val="000000"/>
                    <w:sz w:val="20"/>
                    <w:szCs w:val="20"/>
                    <w:lang w:val="en-US" w:bidi="en-US"/>
                  </w:rPr>
                </w:rPrChange>
              </w:rPr>
              <w:t>N</w:t>
            </w:r>
            <w:r w:rsidRPr="00571285">
              <w:rPr>
                <w:color w:val="000000"/>
                <w:sz w:val="20"/>
                <w:szCs w:val="20"/>
                <w:lang w:bidi="en-US"/>
                <w:rPrChange w:id="390" w:author="Anna" w:date="2023-06-19T23:32:00Z">
                  <w:rPr>
                    <w:color w:val="000000"/>
                    <w:sz w:val="20"/>
                    <w:szCs w:val="20"/>
                    <w:lang w:bidi="en-US"/>
                  </w:rPr>
                </w:rPrChange>
              </w:rPr>
              <w:t xml:space="preserve">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9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  <w:rPrChange w:id="39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9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04 сентября 2020г. №940 для специалистов с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9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lastRenderedPageBreak/>
              <w:t>высшим образованием).</w:t>
            </w:r>
            <w:proofErr w:type="gramEnd"/>
          </w:p>
          <w:p w14:paraId="0F740C36" w14:textId="77777777" w:rsidR="008D0B75" w:rsidRPr="00571285" w:rsidRDefault="008D0B75" w:rsidP="009E2F75">
            <w:pPr>
              <w:pStyle w:val="a6"/>
              <w:spacing w:line="240" w:lineRule="auto"/>
              <w:rPr>
                <w:sz w:val="20"/>
                <w:szCs w:val="20"/>
                <w:rPrChange w:id="395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39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397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Номенклатурой должностей медицинских работников и фармацевтических работников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39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14:paraId="72053FAB" w14:textId="77777777" w:rsidR="008D0B75" w:rsidRPr="00571285" w:rsidRDefault="008D0B75" w:rsidP="009E2F75">
            <w:pPr>
              <w:pStyle w:val="a6"/>
              <w:spacing w:line="240" w:lineRule="auto"/>
              <w:rPr>
                <w:sz w:val="20"/>
                <w:szCs w:val="20"/>
                <w:rPrChange w:id="399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gram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00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01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надпрофессиональных</w:t>
            </w:r>
            <w:proofErr w:type="spell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02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14:paraId="4E686AF9" w14:textId="7D529A3F" w:rsidR="008D0B75" w:rsidRPr="00571285" w:rsidRDefault="004A2D9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03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404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lastRenderedPageBreak/>
              <w:t>Неврология</w:t>
            </w:r>
          </w:p>
        </w:tc>
      </w:tr>
      <w:tr w:rsidR="0086610B" w:rsidRPr="00571285" w14:paraId="6C4EDEF7" w14:textId="77777777" w:rsidTr="00E618B0">
        <w:tc>
          <w:tcPr>
            <w:tcW w:w="666" w:type="dxa"/>
          </w:tcPr>
          <w:p w14:paraId="29664152" w14:textId="77777777" w:rsidR="008D0B75" w:rsidRPr="0057128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24.</w:t>
            </w:r>
          </w:p>
        </w:tc>
        <w:tc>
          <w:tcPr>
            <w:tcW w:w="2124" w:type="dxa"/>
          </w:tcPr>
          <w:p w14:paraId="52E4A61A" w14:textId="77777777" w:rsidR="008D0B75" w:rsidRPr="0057128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28C51FF1" w14:textId="77777777" w:rsidR="008D0B75" w:rsidRPr="00571285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</w:t>
            </w:r>
            <w:proofErr w:type="gramStart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2D673AFE" w14:textId="77777777" w:rsidR="008D0B75" w:rsidRPr="0057128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0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406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По всем разделам</w:t>
            </w:r>
          </w:p>
        </w:tc>
      </w:tr>
      <w:tr w:rsidR="0086610B" w:rsidRPr="00571285" w14:paraId="26A0F348" w14:textId="77777777" w:rsidTr="00E618B0">
        <w:tc>
          <w:tcPr>
            <w:tcW w:w="666" w:type="dxa"/>
          </w:tcPr>
          <w:p w14:paraId="28CC8884" w14:textId="77777777" w:rsidR="000D39C2" w:rsidRPr="0057128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499E0140" w14:textId="77777777" w:rsidR="000D39C2" w:rsidRPr="0057128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DA2D129" w14:textId="77777777" w:rsidR="00F20B78" w:rsidRPr="0057128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571285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7A3EF4B9" w14:textId="77777777" w:rsidR="00F20B78" w:rsidRPr="0057128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0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0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Перечень разделов УМК:</w:t>
            </w:r>
          </w:p>
          <w:p w14:paraId="5C3F4D73" w14:textId="77777777" w:rsidR="00F20B78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0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1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1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  <w:t>Все вопросы специальности;</w:t>
            </w:r>
          </w:p>
          <w:p w14:paraId="038B1284" w14:textId="77777777" w:rsidR="00F20B78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1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1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1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09520E59" w14:textId="77777777" w:rsidR="00F20B78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1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1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1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  <w:t>Личная эффективность,</w:t>
            </w:r>
          </w:p>
          <w:p w14:paraId="2BFD2F3F" w14:textId="77777777" w:rsidR="00F20B78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1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1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2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  <w:t>Научная и педагогическая деятельность,</w:t>
            </w:r>
          </w:p>
          <w:p w14:paraId="2B0A3F3B" w14:textId="4A756AB2" w:rsidR="00F20B78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2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2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2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42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Пациентоориентированный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42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подход и работа с приверженностью,</w:t>
            </w:r>
          </w:p>
          <w:p w14:paraId="43288EE1" w14:textId="77777777" w:rsidR="00F20B78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2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2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2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  <w:t>Психология профессиональной деятельности,</w:t>
            </w:r>
          </w:p>
          <w:p w14:paraId="05FE1C6B" w14:textId="77777777" w:rsidR="00F20B78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29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30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3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  <w:t>Психосоциальные факторы риска,</w:t>
            </w:r>
          </w:p>
          <w:p w14:paraId="0094DDB6" w14:textId="77777777" w:rsidR="000D39C2" w:rsidRPr="0057128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  <w:rPrChange w:id="432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3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•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3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6A0A425E" w14:textId="77777777" w:rsidR="000D39C2" w:rsidRPr="0057128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35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436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Все вопросы специалистов</w:t>
            </w:r>
          </w:p>
        </w:tc>
      </w:tr>
      <w:tr w:rsidR="00CA4FE6" w:rsidRPr="00571285" w14:paraId="6782242C" w14:textId="77777777" w:rsidTr="00465CE8">
        <w:tc>
          <w:tcPr>
            <w:tcW w:w="9911" w:type="dxa"/>
            <w:gridSpan w:val="4"/>
          </w:tcPr>
          <w:p w14:paraId="07A1DC03" w14:textId="77777777" w:rsidR="00CA4FE6" w:rsidRPr="00571285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571285" w14:paraId="643A2F3A" w14:textId="77777777" w:rsidTr="00E618B0">
        <w:tc>
          <w:tcPr>
            <w:tcW w:w="666" w:type="dxa"/>
          </w:tcPr>
          <w:p w14:paraId="06B297F6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0C7C6208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1AC98016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  <w:rPrChange w:id="437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</w:t>
            </w:r>
            <w:proofErr w:type="gram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я(</w:t>
            </w:r>
            <w:proofErr w:type="gram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38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дополнительная (-</w:t>
            </w:r>
            <w:proofErr w:type="spell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39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ые</w:t>
            </w:r>
            <w:proofErr w:type="spell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40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) пятилетняя(-</w:t>
            </w:r>
            <w:proofErr w:type="spell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41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ие</w:t>
            </w:r>
            <w:proofErr w:type="spell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42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) программа(-ы)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4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специальности(-ей), по которой(-ым) реализуется ДПП, из перечня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44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lastRenderedPageBreak/>
              <w:t xml:space="preserve">специальностей, сформированного в соответствии с </w:t>
            </w: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45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4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(Приказ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  <w:rPrChange w:id="44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Минздравсоцразвития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  <w:rPrChange w:id="448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России от 16 апреля 2008 г. </w:t>
            </w:r>
            <w:r w:rsidRPr="00571285">
              <w:rPr>
                <w:color w:val="000000"/>
                <w:sz w:val="20"/>
                <w:szCs w:val="20"/>
                <w:lang w:val="en-US" w:bidi="en-US"/>
                <w:rPrChange w:id="449" w:author="Anna" w:date="2023-06-19T23:32:00Z">
                  <w:rPr>
                    <w:color w:val="000000"/>
                    <w:sz w:val="20"/>
                    <w:szCs w:val="20"/>
                    <w:lang w:val="en-US" w:bidi="en-US"/>
                  </w:rPr>
                </w:rPrChange>
              </w:rPr>
              <w:t>N</w:t>
            </w:r>
            <w:r w:rsidRPr="00571285">
              <w:rPr>
                <w:color w:val="000000"/>
                <w:sz w:val="20"/>
                <w:szCs w:val="20"/>
                <w:lang w:bidi="en-US"/>
                <w:rPrChange w:id="450" w:author="Anna" w:date="2023-06-19T23:32:00Z">
                  <w:rPr>
                    <w:color w:val="000000"/>
                    <w:sz w:val="20"/>
                    <w:szCs w:val="20"/>
                    <w:lang w:bidi="en-US"/>
                  </w:rPr>
                </w:rPrChange>
              </w:rPr>
              <w:t xml:space="preserve"> 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51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3F4381CB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  <w:rPrChange w:id="452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453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54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Номенклатурой должностей медицинских работников и фармацевтических работников</w:t>
            </w:r>
            <w:r w:rsidRPr="00571285">
              <w:rPr>
                <w:color w:val="000000"/>
                <w:sz w:val="20"/>
                <w:szCs w:val="20"/>
                <w:lang w:eastAsia="ru-RU" w:bidi="ru-RU"/>
                <w:rPrChange w:id="45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14:paraId="1BD70C42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  <w:rPrChange w:id="456" w:author="Anna" w:date="2023-06-19T23:32:00Z">
                  <w:rPr>
                    <w:sz w:val="20"/>
                    <w:szCs w:val="20"/>
                  </w:rPr>
                </w:rPrChange>
              </w:rPr>
            </w:pPr>
            <w:proofErr w:type="gram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57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58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надпрофессиональных</w:t>
            </w:r>
            <w:proofErr w:type="spell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  <w:rPrChange w:id="459" w:author="Anna" w:date="2023-06-19T23:32:00Z">
                  <w:rPr>
                    <w:b/>
                    <w:b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14:paraId="23FE0CB5" w14:textId="77777777" w:rsidR="00351694" w:rsidRPr="00571285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rPrChange w:id="460" w:author="Anna" w:date="2023-06-19T23:32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i/>
                <w:sz w:val="20"/>
                <w:szCs w:val="20"/>
                <w:rPrChange w:id="461" w:author="Anna" w:date="2023-06-19T23:32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  <w:lastRenderedPageBreak/>
              <w:t>(</w:t>
            </w:r>
            <w:proofErr w:type="spellStart"/>
            <w:r w:rsidRPr="00571285">
              <w:rPr>
                <w:rFonts w:ascii="Times New Roman" w:hAnsi="Times New Roman" w:cs="Times New Roman"/>
                <w:i/>
                <w:sz w:val="20"/>
                <w:szCs w:val="20"/>
                <w:rPrChange w:id="462" w:author="Anna" w:date="2023-06-19T23:32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  <w:t>сканкопия</w:t>
            </w:r>
            <w:proofErr w:type="spellEnd"/>
            <w:r w:rsidRPr="00571285">
              <w:rPr>
                <w:rFonts w:ascii="Times New Roman" w:hAnsi="Times New Roman" w:cs="Times New Roman"/>
                <w:i/>
                <w:sz w:val="20"/>
                <w:szCs w:val="20"/>
                <w:rPrChange w:id="463" w:author="Anna" w:date="2023-06-19T23:32:00Z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86610B" w:rsidRPr="00571285" w14:paraId="770302B3" w14:textId="77777777" w:rsidTr="00E618B0">
        <w:tc>
          <w:tcPr>
            <w:tcW w:w="666" w:type="dxa"/>
          </w:tcPr>
          <w:p w14:paraId="2732BC1B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27.</w:t>
            </w:r>
          </w:p>
        </w:tc>
        <w:tc>
          <w:tcPr>
            <w:tcW w:w="2124" w:type="dxa"/>
          </w:tcPr>
          <w:p w14:paraId="60673132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1D73FC0" w14:textId="77777777" w:rsidR="00351694" w:rsidRPr="0057128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proofErr w:type="gramStart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чек-боксе</w:t>
            </w:r>
            <w:proofErr w:type="gramEnd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9B59ADD" w14:textId="77777777" w:rsidR="00351694" w:rsidRPr="0057128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571285" w14:paraId="0BCDC6C6" w14:textId="77777777" w:rsidTr="00E618B0">
        <w:tc>
          <w:tcPr>
            <w:tcW w:w="666" w:type="dxa"/>
          </w:tcPr>
          <w:p w14:paraId="498B74E1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060FAC4A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2251507A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248917A3" w14:textId="77777777" w:rsidR="00351694" w:rsidRPr="0057128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  <w:rPrChange w:id="464" w:author="Anna" w:date="2023-06-19T23:32:00Z">
                  <w:rPr>
                    <w:sz w:val="20"/>
                    <w:szCs w:val="20"/>
                  </w:rPr>
                </w:rPrChange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  <w:rPrChange w:id="465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Перечень разделов УМК аналогичен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  <w:rPrChange w:id="466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приведенному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  <w:rPrChange w:id="467" w:author="Anna" w:date="2023-06-19T23:32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для вкладки «По основной специальности»</w:t>
            </w:r>
          </w:p>
        </w:tc>
        <w:tc>
          <w:tcPr>
            <w:tcW w:w="2828" w:type="dxa"/>
          </w:tcPr>
          <w:p w14:paraId="3A5C8E59" w14:textId="77777777" w:rsidR="00351694" w:rsidRPr="0057128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68" w:author="Anna" w:date="2023-06-19T23:3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351694" w:rsidRPr="00571285" w14:paraId="2EBAF08C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704F569E" w14:textId="77777777" w:rsidR="00351694" w:rsidRPr="00571285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571285" w14:paraId="531741EB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4AAFC28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E986771" w14:textId="77777777" w:rsidR="00351694" w:rsidRPr="00571285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7C53CE1" w14:textId="77777777" w:rsidR="00351694" w:rsidRPr="0057128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По кнопке «Добавить» прикрепить файл сканированной копии утвержденной ДПП, при необходимости важную/значимую информацию для проведения технической 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BD73FB" w14:textId="77777777" w:rsidR="00351694" w:rsidRPr="0057128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571285" w14:paraId="7CAE1AC8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8B721" w14:textId="77777777" w:rsidR="00A06B21" w:rsidRPr="00571285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69" w:author="Anna" w:date="2023-06-19T23:32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rPrChange w:id="470" w:author="Anna" w:date="2023-06-19T23:32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lastRenderedPageBreak/>
              <w:t>____________________________</w:t>
            </w:r>
          </w:p>
          <w:p w14:paraId="06A62FE7" w14:textId="77777777" w:rsidR="0086610B" w:rsidRPr="00571285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71" w:author="Anna" w:date="2023-06-19T23:32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71285">
              <w:rPr>
                <w:rFonts w:ascii="Times New Roman" w:hAnsi="Times New Roman" w:cs="Times New Roman"/>
                <w:sz w:val="20"/>
                <w:szCs w:val="20"/>
                <w:rPrChange w:id="472" w:author="Anna" w:date="2023-06-19T23:32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30886C43" w14:textId="77777777" w:rsidR="00351694" w:rsidRPr="0057128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73" w:author="Anna" w:date="2023-06-19T23:32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71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285">
              <w:rPr>
                <w:rFonts w:ascii="Times New Roman" w:hAnsi="Times New Roman" w:cs="Times New Roman"/>
                <w:sz w:val="20"/>
                <w:szCs w:val="20"/>
                <w:rPrChange w:id="474" w:author="Anna" w:date="2023-06-19T23:32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E465FB2" w14:textId="77777777" w:rsidR="003F6851" w:rsidRPr="00571285" w:rsidRDefault="003F6851" w:rsidP="00866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PrChange w:id="475" w:author="Anna" w:date="2023-06-19T23:32:00Z">
            <w:rPr>
              <w:rFonts w:ascii="Times New Roman" w:hAnsi="Times New Roman" w:cs="Times New Roman"/>
            </w:rPr>
          </w:rPrChange>
        </w:rPr>
      </w:pPr>
    </w:p>
    <w:sectPr w:rsidR="003F6851" w:rsidRPr="00571285" w:rsidSect="009E2F7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33" w:author="Mariya_AF" w:date="2023-05-18T05:49:00Z" w:initials="M">
    <w:p w14:paraId="4A7DA3FC" w14:textId="3F09C76E" w:rsidR="00834A2B" w:rsidRDefault="00834A2B">
      <w:pPr>
        <w:pStyle w:val="af0"/>
      </w:pPr>
      <w:r>
        <w:rPr>
          <w:rStyle w:val="af"/>
        </w:rPr>
        <w:annotationRef/>
      </w:r>
      <w:r>
        <w:t xml:space="preserve">В тексте программы только </w:t>
      </w:r>
      <w:proofErr w:type="spellStart"/>
      <w:r>
        <w:t>вебинары</w:t>
      </w:r>
      <w:proofErr w:type="spellEnd"/>
      <w:r>
        <w:t>, остальное в паспорт не выносим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A9383" w15:done="0"/>
  <w15:commentEx w15:paraId="4A7DA3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EBB1" w14:textId="77777777" w:rsidR="00591304" w:rsidRDefault="00591304" w:rsidP="008D0B75">
      <w:pPr>
        <w:spacing w:after="0" w:line="240" w:lineRule="auto"/>
      </w:pPr>
      <w:r>
        <w:separator/>
      </w:r>
    </w:p>
  </w:endnote>
  <w:endnote w:type="continuationSeparator" w:id="0">
    <w:p w14:paraId="2E5328C1" w14:textId="77777777" w:rsidR="00591304" w:rsidRDefault="00591304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DC4FA9" w14:textId="3E399020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1285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3DB67" w14:textId="77777777" w:rsidR="00591304" w:rsidRDefault="00591304" w:rsidP="008D0B75">
      <w:pPr>
        <w:spacing w:after="0" w:line="240" w:lineRule="auto"/>
      </w:pPr>
      <w:r>
        <w:separator/>
      </w:r>
    </w:p>
  </w:footnote>
  <w:footnote w:type="continuationSeparator" w:id="0">
    <w:p w14:paraId="37DB7C56" w14:textId="77777777" w:rsidR="00591304" w:rsidRDefault="00591304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  <w15:person w15:author="Mariya_AF">
    <w15:presenceInfo w15:providerId="None" w15:userId="Mariya_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D"/>
    <w:rsid w:val="00020174"/>
    <w:rsid w:val="000411F4"/>
    <w:rsid w:val="00057395"/>
    <w:rsid w:val="000D39C2"/>
    <w:rsid w:val="0017318C"/>
    <w:rsid w:val="00176E2A"/>
    <w:rsid w:val="0019475A"/>
    <w:rsid w:val="001A10A7"/>
    <w:rsid w:val="001B5257"/>
    <w:rsid w:val="001F1772"/>
    <w:rsid w:val="002D770B"/>
    <w:rsid w:val="00316813"/>
    <w:rsid w:val="0031708F"/>
    <w:rsid w:val="00351694"/>
    <w:rsid w:val="0036192B"/>
    <w:rsid w:val="0037710B"/>
    <w:rsid w:val="003977E1"/>
    <w:rsid w:val="003B3FCF"/>
    <w:rsid w:val="003B651D"/>
    <w:rsid w:val="003F6851"/>
    <w:rsid w:val="00465CE8"/>
    <w:rsid w:val="0046689C"/>
    <w:rsid w:val="004A2D9D"/>
    <w:rsid w:val="00571285"/>
    <w:rsid w:val="00575227"/>
    <w:rsid w:val="00591304"/>
    <w:rsid w:val="00686AF4"/>
    <w:rsid w:val="006D1D53"/>
    <w:rsid w:val="006D7555"/>
    <w:rsid w:val="006E2DA6"/>
    <w:rsid w:val="00730E03"/>
    <w:rsid w:val="00732EDF"/>
    <w:rsid w:val="00764D22"/>
    <w:rsid w:val="007805ED"/>
    <w:rsid w:val="007F7210"/>
    <w:rsid w:val="008022BE"/>
    <w:rsid w:val="00833C4B"/>
    <w:rsid w:val="00834A2B"/>
    <w:rsid w:val="0086610B"/>
    <w:rsid w:val="008C356E"/>
    <w:rsid w:val="008D0B75"/>
    <w:rsid w:val="008E7D8B"/>
    <w:rsid w:val="0091531E"/>
    <w:rsid w:val="009D03FF"/>
    <w:rsid w:val="009E2F75"/>
    <w:rsid w:val="00A06B21"/>
    <w:rsid w:val="00A551CA"/>
    <w:rsid w:val="00A751E6"/>
    <w:rsid w:val="00AB741D"/>
    <w:rsid w:val="00AE4F09"/>
    <w:rsid w:val="00AF03C9"/>
    <w:rsid w:val="00B8066B"/>
    <w:rsid w:val="00C35D39"/>
    <w:rsid w:val="00C6415F"/>
    <w:rsid w:val="00C928A6"/>
    <w:rsid w:val="00CA2EAE"/>
    <w:rsid w:val="00CA4FE6"/>
    <w:rsid w:val="00CD4839"/>
    <w:rsid w:val="00CF5711"/>
    <w:rsid w:val="00D20F9D"/>
    <w:rsid w:val="00D36ECD"/>
    <w:rsid w:val="00D65248"/>
    <w:rsid w:val="00DC260C"/>
    <w:rsid w:val="00E10D1A"/>
    <w:rsid w:val="00E354C1"/>
    <w:rsid w:val="00E35FB0"/>
    <w:rsid w:val="00E402AA"/>
    <w:rsid w:val="00E618B0"/>
    <w:rsid w:val="00E953E6"/>
    <w:rsid w:val="00EB0B25"/>
    <w:rsid w:val="00EE0883"/>
    <w:rsid w:val="00EE38E8"/>
    <w:rsid w:val="00F0314F"/>
    <w:rsid w:val="00F03A73"/>
    <w:rsid w:val="00F17632"/>
    <w:rsid w:val="00F20B78"/>
    <w:rsid w:val="00F4632C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A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5CA6-E5FE-48FA-9BF0-D151A121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Anna</cp:lastModifiedBy>
  <cp:revision>9</cp:revision>
  <dcterms:created xsi:type="dcterms:W3CDTF">2023-06-15T10:09:00Z</dcterms:created>
  <dcterms:modified xsi:type="dcterms:W3CDTF">2023-06-19T20:35:00Z</dcterms:modified>
</cp:coreProperties>
</file>